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EB5B16" w:rsidRDefault="004D6A5D" w:rsidP="00E055A2"/>
    <w:p w:rsidR="006A3710" w:rsidRPr="00EB5B16" w:rsidRDefault="006A3710" w:rsidP="00E055A2"/>
    <w:p w:rsidR="006A3710" w:rsidRPr="00EB5B16" w:rsidRDefault="006A3710" w:rsidP="00E055A2"/>
    <w:p w:rsidR="006A3710" w:rsidRPr="00EB5B16" w:rsidRDefault="006A3710" w:rsidP="00E055A2"/>
    <w:p w:rsidR="00E055A2" w:rsidRDefault="00E055A2" w:rsidP="00E055A2">
      <w:pPr>
        <w:jc w:val="center"/>
      </w:pPr>
    </w:p>
    <w:p w:rsidR="00E055A2" w:rsidRDefault="00E055A2" w:rsidP="00E055A2">
      <w:pPr>
        <w:jc w:val="center"/>
      </w:pPr>
    </w:p>
    <w:p w:rsidR="00E055A2" w:rsidRDefault="00E055A2" w:rsidP="00E055A2">
      <w:pPr>
        <w:jc w:val="center"/>
      </w:pPr>
    </w:p>
    <w:p w:rsidR="00E055A2" w:rsidRDefault="00E055A2" w:rsidP="00E055A2">
      <w:pPr>
        <w:jc w:val="center"/>
      </w:pPr>
    </w:p>
    <w:p w:rsidR="006A3710" w:rsidRPr="00EB5B16" w:rsidRDefault="007506A1" w:rsidP="00E055A2">
      <w:pPr>
        <w:jc w:val="center"/>
      </w:pPr>
      <w:r>
        <w:t xml:space="preserve">Module 4: Assignment 1 -- </w:t>
      </w:r>
      <w:r w:rsidR="00E27338" w:rsidRPr="00EB5B16">
        <w:t>Consultative Collaboration</w:t>
      </w:r>
      <w:r>
        <w:t xml:space="preserve"> Research Paper</w:t>
      </w:r>
    </w:p>
    <w:p w:rsidR="00CB5B41" w:rsidRPr="00EB5B16" w:rsidRDefault="007506A1" w:rsidP="00E055A2">
      <w:pPr>
        <w:jc w:val="center"/>
      </w:pPr>
      <w:r>
        <w:t>Vanitra C. Brown</w:t>
      </w:r>
    </w:p>
    <w:p w:rsidR="00CB5B41" w:rsidRPr="00EB5B16" w:rsidRDefault="007506A1" w:rsidP="00E055A2">
      <w:pPr>
        <w:jc w:val="center"/>
      </w:pPr>
      <w:r>
        <w:t>Barry University</w:t>
      </w:r>
    </w:p>
    <w:p w:rsidR="006A3710" w:rsidRPr="00EB5B16" w:rsidRDefault="007506A1" w:rsidP="00E055A2">
      <w:pPr>
        <w:jc w:val="center"/>
      </w:pPr>
      <w:r>
        <w:t>March 31, 2020</w:t>
      </w:r>
    </w:p>
    <w:p w:rsidR="006A3710" w:rsidRPr="00EB5B16" w:rsidRDefault="006A3710" w:rsidP="00E055A2">
      <w:pPr>
        <w:jc w:val="center"/>
      </w:pPr>
    </w:p>
    <w:p w:rsidR="006A3710" w:rsidRPr="00EB5B16" w:rsidRDefault="006A3710" w:rsidP="00E055A2">
      <w:pPr>
        <w:jc w:val="center"/>
      </w:pPr>
    </w:p>
    <w:p w:rsidR="00CB5B41" w:rsidRPr="00EB5B16" w:rsidRDefault="00CB5B41" w:rsidP="00E055A2">
      <w:pPr>
        <w:jc w:val="center"/>
      </w:pPr>
    </w:p>
    <w:p w:rsidR="00527083" w:rsidRPr="00EB5B16" w:rsidRDefault="00527083" w:rsidP="00E055A2">
      <w:r w:rsidRPr="00EB5B16">
        <w:br w:type="page"/>
      </w:r>
    </w:p>
    <w:p w:rsidR="004D6A5D" w:rsidRPr="00EB5B16" w:rsidRDefault="00DD0C3E" w:rsidP="00DD0C3E">
      <w:pPr>
        <w:jc w:val="center"/>
      </w:pPr>
      <w:r>
        <w:lastRenderedPageBreak/>
        <w:t xml:space="preserve">Module 4: Assignment 1 -- </w:t>
      </w:r>
      <w:r w:rsidRPr="00EB5B16">
        <w:t>Consultative Collaboration</w:t>
      </w:r>
      <w:r>
        <w:t xml:space="preserve"> Research Paper</w:t>
      </w:r>
    </w:p>
    <w:p w:rsidR="00BF04D1" w:rsidRDefault="00AF6A85" w:rsidP="00E055A2">
      <w:r w:rsidRPr="00EB5B16">
        <w:tab/>
      </w:r>
      <w:r w:rsidR="003E22DE" w:rsidRPr="00EB5B16">
        <w:t>Collaborative consultation is described as an interactive process that allows individuals with different expertise to create solution</w:t>
      </w:r>
      <w:r w:rsidR="00A938AC" w:rsidRPr="00EB5B16">
        <w:t>s</w:t>
      </w:r>
      <w:r w:rsidR="003E22DE" w:rsidRPr="00EB5B16">
        <w:t xml:space="preserve"> to challenges. T</w:t>
      </w:r>
      <w:bookmarkStart w:id="0" w:name="_GoBack"/>
      <w:bookmarkEnd w:id="0"/>
      <w:r w:rsidR="003E22DE" w:rsidRPr="00EB5B16">
        <w:t>he result of collaborative consultation produced altered and improved solutions that</w:t>
      </w:r>
      <w:r w:rsidR="00E01953" w:rsidRPr="00EB5B16">
        <w:t xml:space="preserve"> are better than those that individual members could independently produce. </w:t>
      </w:r>
      <w:r w:rsidR="009B786A" w:rsidRPr="00EB5B16">
        <w:t xml:space="preserve">Collaborative consultation aims at providing effective programs for special needs learners. </w:t>
      </w:r>
      <w:r w:rsidR="00B268FA" w:rsidRPr="00EB5B16">
        <w:t xml:space="preserve">Collaboration plays an essential role in ensuring that special needs students are included and involved in general education classrooms. </w:t>
      </w:r>
      <w:r w:rsidR="00A938AC" w:rsidRPr="00EB5B16">
        <w:t>Both educators and collaborators must</w:t>
      </w:r>
      <w:r w:rsidR="005E5CFC" w:rsidRPr="00EB5B16">
        <w:t xml:space="preserve"> understand how collaboration can be appropriately used to benefit learners with special needs. </w:t>
      </w:r>
      <w:r w:rsidR="00986B6A" w:rsidRPr="00EB5B16">
        <w:t xml:space="preserve">A couple of decades ago, educators worked in isolation, meaning one educator assigned to a classroom. Students with special needs were taught in a different environment </w:t>
      </w:r>
      <w:r w:rsidR="00B34CC9" w:rsidRPr="00EB5B16">
        <w:t>with</w:t>
      </w:r>
      <w:r w:rsidR="00986B6A" w:rsidRPr="00EB5B16">
        <w:t xml:space="preserve"> their set of own teachers</w:t>
      </w:r>
      <w:r w:rsidR="00A938AC" w:rsidRPr="00EB5B16">
        <w:t>;</w:t>
      </w:r>
      <w:r w:rsidR="00986B6A" w:rsidRPr="00EB5B16">
        <w:t xml:space="preserve"> however</w:t>
      </w:r>
      <w:r w:rsidR="00A938AC" w:rsidRPr="00EB5B16">
        <w:t>,</w:t>
      </w:r>
      <w:r w:rsidR="00986B6A" w:rsidRPr="00EB5B16">
        <w:t xml:space="preserve"> over the years, </w:t>
      </w:r>
      <w:r w:rsidR="008E6BD3" w:rsidRPr="00EB5B16">
        <w:t>this phenomenon</w:t>
      </w:r>
      <w:r w:rsidR="00986B6A" w:rsidRPr="00EB5B16">
        <w:t xml:space="preserve"> has changed. Classrooms are increasingly being combined</w:t>
      </w:r>
      <w:r w:rsidR="005D025E" w:rsidRPr="00EB5B16">
        <w:t xml:space="preserve"> to contain all students regardless of their disability.</w:t>
      </w:r>
    </w:p>
    <w:p w:rsidR="00AF6A85" w:rsidRPr="00EB5B16" w:rsidRDefault="00BD7A62" w:rsidP="00BF04D1">
      <w:pPr>
        <w:ind w:firstLine="720"/>
      </w:pPr>
      <w:r w:rsidRPr="00EB5B16">
        <w:rPr>
          <w:color w:val="222222"/>
          <w:shd w:val="clear" w:color="auto" w:fill="FFFFFF"/>
        </w:rPr>
        <w:t xml:space="preserve">Mulholland </w:t>
      </w:r>
      <w:r w:rsidR="000841A0">
        <w:rPr>
          <w:color w:val="222222"/>
          <w:shd w:val="clear" w:color="auto" w:fill="FFFFFF"/>
        </w:rPr>
        <w:t>and</w:t>
      </w:r>
      <w:r w:rsidRPr="00EB5B16">
        <w:rPr>
          <w:color w:val="222222"/>
          <w:shd w:val="clear" w:color="auto" w:fill="FFFFFF"/>
        </w:rPr>
        <w:t xml:space="preserve"> O'Connor (2016) assert that c</w:t>
      </w:r>
      <w:r w:rsidR="00B337B3" w:rsidRPr="00EB5B16">
        <w:t xml:space="preserve">ollaborative consultation is beneficial to the students that learn within </w:t>
      </w:r>
      <w:r w:rsidR="00447D92" w:rsidRPr="00EB5B16">
        <w:t>inclusion</w:t>
      </w:r>
      <w:r w:rsidR="00B337B3" w:rsidRPr="00EB5B16">
        <w:t xml:space="preserve"> classrooms. </w:t>
      </w:r>
      <w:r w:rsidR="00176648" w:rsidRPr="00EB5B16">
        <w:rPr>
          <w:color w:val="222222"/>
          <w:shd w:val="clear" w:color="auto" w:fill="FFFFFF"/>
        </w:rPr>
        <w:t xml:space="preserve">Pedersen </w:t>
      </w:r>
      <w:r w:rsidR="000841A0">
        <w:rPr>
          <w:color w:val="222222"/>
          <w:shd w:val="clear" w:color="auto" w:fill="FFFFFF"/>
        </w:rPr>
        <w:t xml:space="preserve">and </w:t>
      </w:r>
      <w:r w:rsidR="00176648" w:rsidRPr="00EB5B16">
        <w:rPr>
          <w:color w:val="222222"/>
          <w:shd w:val="clear" w:color="auto" w:fill="FFFFFF"/>
        </w:rPr>
        <w:t>Beste-Guldborg (2019</w:t>
      </w:r>
      <w:r w:rsidR="004C58B0" w:rsidRPr="00EB5B16">
        <w:t>) assert that collaborative consultation applies</w:t>
      </w:r>
      <w:r w:rsidR="000841A0">
        <w:t xml:space="preserve"> to</w:t>
      </w:r>
      <w:r w:rsidR="004C58B0" w:rsidRPr="00EB5B16">
        <w:t xml:space="preserve"> a student-</w:t>
      </w:r>
      <w:r w:rsidR="00BF04D1" w:rsidRPr="00EB5B16">
        <w:t>centered</w:t>
      </w:r>
      <w:r w:rsidR="004C58B0" w:rsidRPr="00EB5B16">
        <w:t xml:space="preserve"> approach</w:t>
      </w:r>
      <w:r w:rsidR="00A938AC" w:rsidRPr="00EB5B16">
        <w:t>, therefore,</w:t>
      </w:r>
      <w:r w:rsidR="004C58B0" w:rsidRPr="00EB5B16">
        <w:t xml:space="preserve"> making multiple people collaborate to determine the best possible way to provide students with appropriate instruction. </w:t>
      </w:r>
      <w:r w:rsidR="0046367C" w:rsidRPr="00EB5B16">
        <w:t xml:space="preserve">In collaborative consultation, students with special needs are given attention from different instruction educators. </w:t>
      </w:r>
      <w:r w:rsidR="00033155" w:rsidRPr="00EB5B16">
        <w:t>Collaborative consultation helps students get the help the</w:t>
      </w:r>
      <w:r w:rsidR="00A938AC" w:rsidRPr="00EB5B16">
        <w:t>y</w:t>
      </w:r>
      <w:r w:rsidR="00033155" w:rsidRPr="00EB5B16">
        <w:t xml:space="preserve"> need in a general education classroom</w:t>
      </w:r>
      <w:r w:rsidR="00A938AC" w:rsidRPr="00EB5B16">
        <w:t>, therefore,</w:t>
      </w:r>
      <w:r w:rsidR="00033155" w:rsidRPr="00EB5B16">
        <w:t xml:space="preserve"> making it unnecessary for students to be place</w:t>
      </w:r>
      <w:r w:rsidR="00A938AC" w:rsidRPr="00EB5B16">
        <w:t>d</w:t>
      </w:r>
      <w:r w:rsidR="00033155" w:rsidRPr="00EB5B16">
        <w:t xml:space="preserve"> in special education programs. </w:t>
      </w:r>
      <w:r w:rsidR="00B77AA1" w:rsidRPr="00EB5B16">
        <w:t xml:space="preserve">Collaborative consultation provides extra </w:t>
      </w:r>
      <w:r w:rsidR="00A938AC" w:rsidRPr="00EB5B16">
        <w:t>human resources</w:t>
      </w:r>
      <w:r w:rsidR="00B77AA1" w:rsidRPr="00EB5B16">
        <w:t xml:space="preserve"> which can be essential in minimizing mislabeled students who may be hav</w:t>
      </w:r>
      <w:r w:rsidR="00A938AC" w:rsidRPr="00EB5B16">
        <w:t>ing</w:t>
      </w:r>
      <w:r w:rsidR="00BF04D1" w:rsidRPr="00EB5B16">
        <w:t>behavio</w:t>
      </w:r>
      <w:r w:rsidR="00BF04D1">
        <w:t>r</w:t>
      </w:r>
      <w:r w:rsidR="00BF04D1" w:rsidRPr="00EB5B16">
        <w:t>al</w:t>
      </w:r>
      <w:r w:rsidR="00B77AA1" w:rsidRPr="00EB5B16">
        <w:t xml:space="preserve"> or academic difficulties. </w:t>
      </w:r>
      <w:r w:rsidR="00296B49" w:rsidRPr="00EB5B16">
        <w:t>General education and special education ha</w:t>
      </w:r>
      <w:r w:rsidR="00A938AC" w:rsidRPr="00EB5B16">
        <w:t>ve</w:t>
      </w:r>
      <w:r w:rsidR="00296B49" w:rsidRPr="00EB5B16">
        <w:t xml:space="preserve"> been integrated</w:t>
      </w:r>
      <w:r w:rsidR="00A938AC" w:rsidRPr="00EB5B16">
        <w:t>,</w:t>
      </w:r>
      <w:r w:rsidR="00296B49" w:rsidRPr="00EB5B16">
        <w:t xml:space="preserve"> and teachers are </w:t>
      </w:r>
      <w:r w:rsidR="00296B49" w:rsidRPr="00EB5B16">
        <w:lastRenderedPageBreak/>
        <w:t>collaboratively working to provide their perspective, knowledge</w:t>
      </w:r>
      <w:r w:rsidR="00A938AC" w:rsidRPr="00EB5B16">
        <w:t>,</w:t>
      </w:r>
      <w:r w:rsidR="00296B49" w:rsidRPr="00EB5B16">
        <w:t xml:space="preserve"> and skills to all students. </w:t>
      </w:r>
      <w:r w:rsidR="00863BC8" w:rsidRPr="00EB5B16">
        <w:t xml:space="preserve">This collaborative consultation presents the challenge of sharing roles that were previously performed by an individual. </w:t>
      </w:r>
      <w:r w:rsidR="006D40FC" w:rsidRPr="00EB5B16">
        <w:t>In requires sharing of goals, instructions, decisions, responsibility problem solving, student learning assessment</w:t>
      </w:r>
      <w:r w:rsidR="00A938AC" w:rsidRPr="00EB5B16">
        <w:t>,</w:t>
      </w:r>
      <w:r w:rsidR="006D40FC" w:rsidRPr="00EB5B16">
        <w:t xml:space="preserve"> and classroom management</w:t>
      </w:r>
      <w:r w:rsidR="00BC0BF9" w:rsidRPr="00EB5B16">
        <w:t>.</w:t>
      </w:r>
      <w:r w:rsidR="00094B66" w:rsidRPr="00EB5B16">
        <w:t xml:space="preserve"> Studies show that special education teachers often experience resistance from general education teachers when they attempt to initiate collaborative service provi</w:t>
      </w:r>
      <w:r w:rsidR="0052015A" w:rsidRPr="00EB5B16">
        <w:t>s</w:t>
      </w:r>
      <w:r w:rsidR="00094B66" w:rsidRPr="00EB5B16">
        <w:t xml:space="preserve">ion for students with special needs. </w:t>
      </w:r>
      <w:r w:rsidR="00A27DED" w:rsidRPr="00EB5B16">
        <w:t>Th</w:t>
      </w:r>
      <w:r w:rsidR="002F1726" w:rsidRPr="00EB5B16">
        <w:t>i</w:t>
      </w:r>
      <w:r w:rsidR="00A938AC" w:rsidRPr="00EB5B16">
        <w:t>s</w:t>
      </w:r>
      <w:r w:rsidR="00A27DED" w:rsidRPr="00EB5B16">
        <w:t xml:space="preserve"> research </w:t>
      </w:r>
      <w:r w:rsidR="00B34CC9" w:rsidRPr="00EB5B16">
        <w:t>paper explores</w:t>
      </w:r>
      <w:r w:rsidR="005410F2" w:rsidRPr="00EB5B16">
        <w:t xml:space="preserve"> various ways of resolving difficult interactions with other teacher</w:t>
      </w:r>
      <w:r w:rsidR="00A938AC" w:rsidRPr="00EB5B16">
        <w:t>s</w:t>
      </w:r>
      <w:r w:rsidR="005410F2" w:rsidRPr="00EB5B16">
        <w:t xml:space="preserve"> in collaborative consultation. </w:t>
      </w:r>
    </w:p>
    <w:p w:rsidR="00966AB6" w:rsidRPr="00EB5B16" w:rsidRDefault="00F94A92" w:rsidP="00E055A2">
      <w:r w:rsidRPr="00EB5B16">
        <w:tab/>
      </w:r>
      <w:r w:rsidR="00EF6A8D" w:rsidRPr="00EB5B16">
        <w:rPr>
          <w:color w:val="222222"/>
          <w:shd w:val="clear" w:color="auto" w:fill="FFFFFF"/>
        </w:rPr>
        <w:t>Da Fonte</w:t>
      </w:r>
      <w:r w:rsidR="000841A0">
        <w:rPr>
          <w:color w:val="222222"/>
          <w:shd w:val="clear" w:color="auto" w:fill="FFFFFF"/>
        </w:rPr>
        <w:t xml:space="preserve"> and</w:t>
      </w:r>
      <w:r w:rsidR="00EF6A8D" w:rsidRPr="00EB5B16">
        <w:rPr>
          <w:color w:val="222222"/>
          <w:shd w:val="clear" w:color="auto" w:fill="FFFFFF"/>
        </w:rPr>
        <w:t xml:space="preserve"> Barton-Arwood, (2017) </w:t>
      </w:r>
      <w:r w:rsidR="00932DD3" w:rsidRPr="00EB5B16">
        <w:rPr>
          <w:color w:val="222222"/>
          <w:shd w:val="clear" w:color="auto" w:fill="FFFFFF"/>
        </w:rPr>
        <w:t>states that di</w:t>
      </w:r>
      <w:r w:rsidR="0020065E" w:rsidRPr="00EB5B16">
        <w:t xml:space="preserve">fficult interactions or conflict may arise when educators view that their collaborative consultation is not working or one party is dissatisfied with the current situation and </w:t>
      </w:r>
      <w:r w:rsidR="000841A0">
        <w:t xml:space="preserve">seek </w:t>
      </w:r>
      <w:r w:rsidR="0020065E" w:rsidRPr="00EB5B16">
        <w:t xml:space="preserve">to improve it. </w:t>
      </w:r>
      <w:r w:rsidR="00F17272" w:rsidRPr="00EB5B16">
        <w:t>Additionally, every teacher has his or her perception or interpretation of a situation</w:t>
      </w:r>
      <w:r w:rsidR="00A938AC" w:rsidRPr="00EB5B16">
        <w:t>,</w:t>
      </w:r>
      <w:r w:rsidR="00F17272" w:rsidRPr="00EB5B16">
        <w:t xml:space="preserve"> which can lead to </w:t>
      </w:r>
      <w:r w:rsidR="00CC7A44" w:rsidRPr="00EB5B16">
        <w:t xml:space="preserve">conflict. </w:t>
      </w:r>
      <w:r w:rsidR="00AC3D86" w:rsidRPr="00EB5B16">
        <w:t>It is important to acknowledge that different teacher</w:t>
      </w:r>
      <w:r w:rsidR="000841A0">
        <w:t>s</w:t>
      </w:r>
      <w:r w:rsidR="00AC3D86" w:rsidRPr="00EB5B16">
        <w:t xml:space="preserve"> ha</w:t>
      </w:r>
      <w:r w:rsidR="001E134B">
        <w:t>ve</w:t>
      </w:r>
      <w:r w:rsidR="00AC3D86" w:rsidRPr="00EB5B16">
        <w:t xml:space="preserve"> their perception</w:t>
      </w:r>
      <w:r w:rsidR="001E134B">
        <w:t>s</w:t>
      </w:r>
      <w:r w:rsidR="00AC3D86" w:rsidRPr="00EB5B16">
        <w:t>, interpretations</w:t>
      </w:r>
      <w:r w:rsidR="00A938AC" w:rsidRPr="00EB5B16">
        <w:t>,</w:t>
      </w:r>
      <w:r w:rsidR="00AC3D86" w:rsidRPr="00EB5B16">
        <w:t xml:space="preserve"> and belief </w:t>
      </w:r>
      <w:r w:rsidR="005B463E" w:rsidRPr="00EB5B16">
        <w:t>in</w:t>
      </w:r>
      <w:r w:rsidR="00AC3D86" w:rsidRPr="00EB5B16">
        <w:t xml:space="preserve"> various situations. What could be right or working with one may not work with the other. It is</w:t>
      </w:r>
      <w:r w:rsidR="005B463E" w:rsidRPr="00EB5B16">
        <w:t>,</w:t>
      </w:r>
      <w:r w:rsidR="00AC3D86" w:rsidRPr="00EB5B16">
        <w:t xml:space="preserve"> therefore</w:t>
      </w:r>
      <w:r w:rsidR="005B463E" w:rsidRPr="00EB5B16">
        <w:t>,</w:t>
      </w:r>
      <w:r w:rsidR="00AC3D86" w:rsidRPr="00EB5B16">
        <w:t xml:space="preserve"> important to integrate all </w:t>
      </w:r>
      <w:r w:rsidR="00F12722" w:rsidRPr="00EB5B16">
        <w:t>parties’ perspectives</w:t>
      </w:r>
      <w:r w:rsidR="003E017B" w:rsidRPr="00EB5B16">
        <w:t xml:space="preserve">. </w:t>
      </w:r>
      <w:r w:rsidR="0050101A" w:rsidRPr="00EB5B16">
        <w:t xml:space="preserve">Educators in difficult situations often share a common ground. </w:t>
      </w:r>
      <w:r w:rsidR="00F66E2A" w:rsidRPr="00EB5B16">
        <w:t xml:space="preserve">It is essential to acknowledge the common ground. </w:t>
      </w:r>
      <w:r w:rsidR="00506EB2" w:rsidRPr="00EB5B16">
        <w:t>Educators may have overlapping interest</w:t>
      </w:r>
      <w:r w:rsidR="005B463E" w:rsidRPr="00EB5B16">
        <w:t>s;</w:t>
      </w:r>
      <w:r w:rsidR="00506EB2" w:rsidRPr="00EB5B16">
        <w:t xml:space="preserve"> however</w:t>
      </w:r>
      <w:r w:rsidR="005B463E" w:rsidRPr="00EB5B16">
        <w:t>,</w:t>
      </w:r>
      <w:r w:rsidR="00506EB2" w:rsidRPr="00EB5B16">
        <w:t xml:space="preserve"> they share </w:t>
      </w:r>
      <w:r w:rsidR="005B463E" w:rsidRPr="00EB5B16">
        <w:t>an</w:t>
      </w:r>
      <w:r w:rsidR="00506EB2" w:rsidRPr="00EB5B16">
        <w:t xml:space="preserve"> interest </w:t>
      </w:r>
      <w:r w:rsidR="005B463E" w:rsidRPr="00EB5B16">
        <w:t>in</w:t>
      </w:r>
      <w:r w:rsidR="00506EB2" w:rsidRPr="00EB5B16">
        <w:t xml:space="preserve"> doing what is best for students. </w:t>
      </w:r>
      <w:r w:rsidR="00FD1FC5" w:rsidRPr="00EB5B16">
        <w:t xml:space="preserve">As all human being </w:t>
      </w:r>
      <w:r w:rsidR="005B463E" w:rsidRPr="00EB5B16">
        <w:t>depends</w:t>
      </w:r>
      <w:r w:rsidR="00FD1FC5" w:rsidRPr="00EB5B16">
        <w:t xml:space="preserve"> on each other, different educators ought to work together to identify a working resolution. </w:t>
      </w:r>
      <w:r w:rsidR="00ED72CF" w:rsidRPr="00EB5B16">
        <w:t>To resolve difficult interactions, teachers must find general education</w:t>
      </w:r>
      <w:r w:rsidR="005B463E" w:rsidRPr="00EB5B16">
        <w:t>,</w:t>
      </w:r>
      <w:r w:rsidR="00ED72CF" w:rsidRPr="00EB5B16">
        <w:t xml:space="preserve"> and special education teacher s must identify points of agreement. </w:t>
      </w:r>
      <w:r w:rsidR="00C165BD" w:rsidRPr="00EB5B16">
        <w:t>These points</w:t>
      </w:r>
      <w:r w:rsidR="00ED72CF" w:rsidRPr="00EB5B16">
        <w:t xml:space="preserve"> can alternatively be used to create a foundation for agreements and further discussions.</w:t>
      </w:r>
      <w:r w:rsidR="009A7775" w:rsidRPr="00EB5B16">
        <w:t xml:space="preserve"> However, inasmuch as it is important to recognize </w:t>
      </w:r>
      <w:r w:rsidR="00163CA3">
        <w:t xml:space="preserve">the </w:t>
      </w:r>
      <w:r w:rsidR="009A7775" w:rsidRPr="00EB5B16">
        <w:t xml:space="preserve">perspective of different educators, it can be challenging to accommodate each </w:t>
      </w:r>
      <w:r w:rsidR="001128F9" w:rsidRPr="00EB5B16">
        <w:t>educator’s</w:t>
      </w:r>
      <w:r w:rsidR="009A7775" w:rsidRPr="00EB5B16">
        <w:t xml:space="preserve"> opinion and perspectives as others can be ambiguous and </w:t>
      </w:r>
      <w:r w:rsidR="009A7775" w:rsidRPr="00EB5B16">
        <w:lastRenderedPageBreak/>
        <w:t>unachievable</w:t>
      </w:r>
      <w:r w:rsidR="008F7E0B" w:rsidRPr="00EB5B16">
        <w:t xml:space="preserve"> (</w:t>
      </w:r>
      <w:r w:rsidR="008F7E0B" w:rsidRPr="00EB5B16">
        <w:rPr>
          <w:color w:val="222222"/>
          <w:shd w:val="clear" w:color="auto" w:fill="FFFFFF"/>
        </w:rPr>
        <w:t>Hind, Larkin &amp; Dunn, 2019</w:t>
      </w:r>
      <w:r w:rsidR="008F7E0B" w:rsidRPr="00EB5B16">
        <w:t>)</w:t>
      </w:r>
      <w:r w:rsidR="009A7775" w:rsidRPr="00EB5B16">
        <w:t>.</w:t>
      </w:r>
      <w:r w:rsidR="002531AC" w:rsidRPr="00EB5B16">
        <w:t xml:space="preserve"> Considering every administrator’s perspectives and opinions can be time</w:t>
      </w:r>
      <w:r w:rsidR="00163CA3">
        <w:t>-</w:t>
      </w:r>
      <w:r w:rsidR="002531AC" w:rsidRPr="00EB5B16">
        <w:t xml:space="preserve">consuming may affect the quality of education provided to </w:t>
      </w:r>
      <w:r w:rsidR="002B52C5" w:rsidRPr="00EB5B16">
        <w:t xml:space="preserve">learners. </w:t>
      </w:r>
    </w:p>
    <w:p w:rsidR="00C165BD" w:rsidRPr="00EB5B16" w:rsidRDefault="00C165BD" w:rsidP="00E055A2">
      <w:r w:rsidRPr="00EB5B16">
        <w:tab/>
      </w:r>
      <w:r w:rsidR="00204793" w:rsidRPr="00EB5B16">
        <w:t xml:space="preserve">A study conducted by </w:t>
      </w:r>
      <w:r w:rsidR="005F6DAE" w:rsidRPr="00EB5B16">
        <w:rPr>
          <w:color w:val="222222"/>
          <w:shd w:val="clear" w:color="auto" w:fill="FFFFFF"/>
        </w:rPr>
        <w:t xml:space="preserve">Douglas, Chapin </w:t>
      </w:r>
      <w:r w:rsidR="000841A0">
        <w:rPr>
          <w:color w:val="222222"/>
          <w:shd w:val="clear" w:color="auto" w:fill="FFFFFF"/>
        </w:rPr>
        <w:t>and</w:t>
      </w:r>
      <w:r w:rsidR="005F6DAE" w:rsidRPr="00EB5B16">
        <w:rPr>
          <w:color w:val="222222"/>
          <w:shd w:val="clear" w:color="auto" w:fill="FFFFFF"/>
        </w:rPr>
        <w:t xml:space="preserve"> Nolan, (2016</w:t>
      </w:r>
      <w:r w:rsidR="000B1592" w:rsidRPr="00EB5B16">
        <w:rPr>
          <w:color w:val="222222"/>
          <w:shd w:val="clear" w:color="auto" w:fill="FFFFFF"/>
        </w:rPr>
        <w:t xml:space="preserve">) </w:t>
      </w:r>
      <w:r w:rsidR="000B1592">
        <w:rPr>
          <w:color w:val="222222"/>
          <w:shd w:val="clear" w:color="auto" w:fill="FFFFFF"/>
        </w:rPr>
        <w:t xml:space="preserve">reveals </w:t>
      </w:r>
      <w:r w:rsidR="00A47D2E" w:rsidRPr="00EB5B16">
        <w:rPr>
          <w:color w:val="222222"/>
          <w:shd w:val="clear" w:color="auto" w:fill="FFFFFF"/>
        </w:rPr>
        <w:t>that people</w:t>
      </w:r>
      <w:r w:rsidR="003163DE" w:rsidRPr="00EB5B16">
        <w:t xml:space="preserve"> are inclined</w:t>
      </w:r>
      <w:r w:rsidR="000B1592">
        <w:t xml:space="preserve"> </w:t>
      </w:r>
      <w:r w:rsidR="003163DE" w:rsidRPr="00EB5B16">
        <w:t>to pick sides during difficult interactions or conflict</w:t>
      </w:r>
      <w:r w:rsidR="005B463E" w:rsidRPr="00EB5B16">
        <w:t>s</w:t>
      </w:r>
      <w:r w:rsidR="003163DE" w:rsidRPr="00EB5B16">
        <w:t xml:space="preserve">. </w:t>
      </w:r>
      <w:r w:rsidR="005B463E" w:rsidRPr="00EB5B16">
        <w:t>R</w:t>
      </w:r>
      <w:r w:rsidR="0063672F" w:rsidRPr="00EB5B16">
        <w:t>esolving this conflict or challenges by imposing to the will of an educator on the other can jeopardize the working relationship of the teachers</w:t>
      </w:r>
      <w:r w:rsidR="005B463E" w:rsidRPr="00EB5B16">
        <w:t>,</w:t>
      </w:r>
      <w:r w:rsidR="0063672F" w:rsidRPr="00EB5B16">
        <w:t xml:space="preserve"> which can affect service provided in terms of general and special education. </w:t>
      </w:r>
      <w:r w:rsidR="0078025D" w:rsidRPr="00EB5B16">
        <w:t xml:space="preserve">Both parties must empower each other and effectively choosing discussion and negotiation approaches. </w:t>
      </w:r>
      <w:r w:rsidR="00204793" w:rsidRPr="00EB5B16">
        <w:rPr>
          <w:color w:val="222222"/>
          <w:shd w:val="clear" w:color="auto" w:fill="FFFFFF"/>
        </w:rPr>
        <w:t xml:space="preserve">Douglas, Chapin </w:t>
      </w:r>
      <w:r w:rsidR="001E134B">
        <w:rPr>
          <w:color w:val="222222"/>
          <w:shd w:val="clear" w:color="auto" w:fill="FFFFFF"/>
        </w:rPr>
        <w:t xml:space="preserve">and </w:t>
      </w:r>
      <w:r w:rsidR="00204793" w:rsidRPr="00EB5B16">
        <w:rPr>
          <w:color w:val="222222"/>
          <w:shd w:val="clear" w:color="auto" w:fill="FFFFFF"/>
        </w:rPr>
        <w:t>Nolan (2016) further state that c</w:t>
      </w:r>
      <w:r w:rsidR="00376D02" w:rsidRPr="00EB5B16">
        <w:t>ollaborative consultation can be time</w:t>
      </w:r>
      <w:r w:rsidR="005B463E" w:rsidRPr="00EB5B16">
        <w:t>-</w:t>
      </w:r>
      <w:r w:rsidR="00376D02" w:rsidRPr="00EB5B16">
        <w:t>consuming</w:t>
      </w:r>
      <w:r w:rsidR="005B463E" w:rsidRPr="00EB5B16">
        <w:t>;</w:t>
      </w:r>
      <w:r w:rsidR="00376D02" w:rsidRPr="00EB5B16">
        <w:t xml:space="preserve"> however</w:t>
      </w:r>
      <w:r w:rsidR="005B463E" w:rsidRPr="00EB5B16">
        <w:t>,</w:t>
      </w:r>
      <w:r w:rsidR="00376D02" w:rsidRPr="00EB5B16">
        <w:t xml:space="preserve"> due to the benefits gained through these collaborations can be considered an investment whose benefits can be achieved as time goes by. </w:t>
      </w:r>
      <w:r w:rsidR="00CE2C3E" w:rsidRPr="00EB5B16">
        <w:t>It is</w:t>
      </w:r>
      <w:r w:rsidR="005B463E" w:rsidRPr="00EB5B16">
        <w:t>,</w:t>
      </w:r>
      <w:r w:rsidR="00CE2C3E" w:rsidRPr="00EB5B16">
        <w:t xml:space="preserve"> therefore</w:t>
      </w:r>
      <w:r w:rsidR="005B463E" w:rsidRPr="00EB5B16">
        <w:t>,</w:t>
      </w:r>
      <w:r w:rsidR="00CE2C3E" w:rsidRPr="00EB5B16">
        <w:t xml:space="preserve"> important to take time to understand each other to foster a working relationship that </w:t>
      </w:r>
      <w:r w:rsidR="00445E99" w:rsidRPr="00EB5B16">
        <w:t xml:space="preserve">will benefit all students. </w:t>
      </w:r>
      <w:r w:rsidR="00163CA3" w:rsidRPr="00EB5B16">
        <w:rPr>
          <w:color w:val="222222"/>
          <w:shd w:val="clear" w:color="auto" w:fill="FFFFFF"/>
        </w:rPr>
        <w:t xml:space="preserve">Hind, Larkin </w:t>
      </w:r>
      <w:r w:rsidR="001E134B">
        <w:rPr>
          <w:color w:val="222222"/>
          <w:shd w:val="clear" w:color="auto" w:fill="FFFFFF"/>
        </w:rPr>
        <w:t>and</w:t>
      </w:r>
      <w:r w:rsidR="00163CA3" w:rsidRPr="00EB5B16">
        <w:rPr>
          <w:color w:val="222222"/>
          <w:shd w:val="clear" w:color="auto" w:fill="FFFFFF"/>
        </w:rPr>
        <w:t xml:space="preserve"> Dunn</w:t>
      </w:r>
      <w:r w:rsidR="00163CA3">
        <w:rPr>
          <w:color w:val="222222"/>
          <w:shd w:val="clear" w:color="auto" w:fill="FFFFFF"/>
        </w:rPr>
        <w:t xml:space="preserve"> (</w:t>
      </w:r>
      <w:r w:rsidR="00163CA3" w:rsidRPr="00EB5B16">
        <w:rPr>
          <w:color w:val="222222"/>
          <w:shd w:val="clear" w:color="auto" w:fill="FFFFFF"/>
        </w:rPr>
        <w:t>2019</w:t>
      </w:r>
      <w:r w:rsidR="00163CA3">
        <w:t xml:space="preserve">) </w:t>
      </w:r>
      <w:r w:rsidR="00CF1A75" w:rsidRPr="00EB5B16">
        <w:t>assert that progress leads to achiev</w:t>
      </w:r>
      <w:r w:rsidR="005B463E" w:rsidRPr="00EB5B16">
        <w:t>ing agreement</w:t>
      </w:r>
      <w:r w:rsidR="00CF1A75" w:rsidRPr="00EB5B16">
        <w:t xml:space="preserve"> between the parties involved. Resolving interactions between different parties involved require building a strong relationship between them. </w:t>
      </w:r>
    </w:p>
    <w:p w:rsidR="00D67E60" w:rsidRPr="00EB5B16" w:rsidRDefault="00D67E60" w:rsidP="00E055A2">
      <w:r w:rsidRPr="00EB5B16">
        <w:tab/>
      </w:r>
      <w:r w:rsidR="00BF3B27" w:rsidRPr="00EB5B16">
        <w:rPr>
          <w:color w:val="222222"/>
          <w:shd w:val="clear" w:color="auto" w:fill="FFFFFF"/>
        </w:rPr>
        <w:t>Wedd (2017</w:t>
      </w:r>
      <w:r w:rsidR="00B435E2" w:rsidRPr="00EB5B16">
        <w:t>) states that d</w:t>
      </w:r>
      <w:r w:rsidR="007F7365" w:rsidRPr="00EB5B16">
        <w:t xml:space="preserve">ifficult interactions can affect the </w:t>
      </w:r>
      <w:r w:rsidR="00541E65" w:rsidRPr="00EB5B16">
        <w:t>educator’s</w:t>
      </w:r>
      <w:r w:rsidR="007F7365" w:rsidRPr="00EB5B16">
        <w:t xml:space="preserve"> capacity to perform </w:t>
      </w:r>
      <w:r w:rsidR="000841A0">
        <w:t>his or her</w:t>
      </w:r>
      <w:r w:rsidR="007F7365" w:rsidRPr="00EB5B16">
        <w:t xml:space="preserve"> duties. </w:t>
      </w:r>
      <w:r w:rsidR="006B3274" w:rsidRPr="00EB5B16">
        <w:t xml:space="preserve">These difficult </w:t>
      </w:r>
      <w:r w:rsidR="00B34CC9" w:rsidRPr="00EB5B16">
        <w:t>situations can</w:t>
      </w:r>
      <w:r w:rsidR="001E3178" w:rsidRPr="00EB5B16">
        <w:t xml:space="preserve"> be effectively managed in ways that promote personal safety and respect. </w:t>
      </w:r>
      <w:r w:rsidR="006B3274" w:rsidRPr="00EB5B16">
        <w:t xml:space="preserve">It the educator </w:t>
      </w:r>
      <w:r w:rsidR="000B1592" w:rsidRPr="00EB5B16">
        <w:t>voices</w:t>
      </w:r>
      <w:r w:rsidR="000B1592">
        <w:t xml:space="preserve"> his</w:t>
      </w:r>
      <w:r w:rsidR="000841A0">
        <w:t xml:space="preserve"> or her</w:t>
      </w:r>
      <w:r w:rsidR="006B3274" w:rsidRPr="00EB5B16">
        <w:t xml:space="preserve"> concerns and ha</w:t>
      </w:r>
      <w:r w:rsidR="005B463E" w:rsidRPr="00EB5B16">
        <w:t>s</w:t>
      </w:r>
      <w:r w:rsidR="006B3274" w:rsidRPr="00EB5B16">
        <w:t xml:space="preserve"> been appropriately </w:t>
      </w:r>
      <w:r w:rsidR="000B1592" w:rsidRPr="00EB5B16">
        <w:t>addressed,</w:t>
      </w:r>
      <w:r w:rsidR="000B1592">
        <w:t xml:space="preserve"> he</w:t>
      </w:r>
      <w:r w:rsidR="000841A0">
        <w:t xml:space="preserve"> or she</w:t>
      </w:r>
      <w:r w:rsidR="006B3274" w:rsidRPr="00EB5B16">
        <w:t xml:space="preserve"> can then turn </w:t>
      </w:r>
      <w:r w:rsidR="000841A0">
        <w:t>his or her</w:t>
      </w:r>
      <w:r w:rsidR="006B3274" w:rsidRPr="00EB5B16">
        <w:t xml:space="preserve"> focus on arrangements that seek to educate students. </w:t>
      </w:r>
      <w:r w:rsidR="004A5DC3" w:rsidRPr="00EB5B16">
        <w:t xml:space="preserve">If </w:t>
      </w:r>
      <w:r w:rsidR="005B463E" w:rsidRPr="00EB5B16">
        <w:t xml:space="preserve">the </w:t>
      </w:r>
      <w:r w:rsidR="004A5DC3" w:rsidRPr="00EB5B16">
        <w:t>conflict persists</w:t>
      </w:r>
      <w:r w:rsidR="005B463E" w:rsidRPr="00EB5B16">
        <w:t>,</w:t>
      </w:r>
      <w:r w:rsidR="004A5DC3" w:rsidRPr="00EB5B16">
        <w:t xml:space="preserve"> educators may affect their ability to reach a reasonable agreement that w</w:t>
      </w:r>
      <w:r w:rsidR="00ED79D9" w:rsidRPr="00EB5B16">
        <w:t xml:space="preserve">ill affect their ability to educate students. </w:t>
      </w:r>
      <w:r w:rsidR="00DB5059" w:rsidRPr="00EB5B16">
        <w:t>Relational and emotional issues can be tackled through the use of a private feedback process. When educators have a safer way where they can communicate safely</w:t>
      </w:r>
      <w:r w:rsidR="00F462C6" w:rsidRPr="00EB5B16">
        <w:t xml:space="preserve">, emotional issues can be addressed. </w:t>
      </w:r>
      <w:r w:rsidR="000E78A0" w:rsidRPr="00EB5B16">
        <w:t xml:space="preserve">Private feedbacks </w:t>
      </w:r>
      <w:r w:rsidR="00AE0A38" w:rsidRPr="00EB5B16">
        <w:t>provide</w:t>
      </w:r>
      <w:r w:rsidR="000E78A0" w:rsidRPr="00EB5B16">
        <w:t xml:space="preserve"> a platform through which </w:t>
      </w:r>
      <w:r w:rsidR="00D7358F" w:rsidRPr="00EB5B16">
        <w:t xml:space="preserve">strong and repressive emotions are released. </w:t>
      </w:r>
      <w:r w:rsidR="00150B5F" w:rsidRPr="00EB5B16">
        <w:t xml:space="preserve">Educators must </w:t>
      </w:r>
      <w:r w:rsidR="00150B5F" w:rsidRPr="00EB5B16">
        <w:lastRenderedPageBreak/>
        <w:t>also learn to differentiate past relational and emotional problem</w:t>
      </w:r>
      <w:r w:rsidR="005B463E" w:rsidRPr="00EB5B16">
        <w:t>s</w:t>
      </w:r>
      <w:r w:rsidR="00150B5F" w:rsidRPr="00EB5B16">
        <w:t xml:space="preserve"> and focus on effective methods that can be used t</w:t>
      </w:r>
      <w:r w:rsidR="00494EED" w:rsidRPr="00EB5B16">
        <w:t>o</w:t>
      </w:r>
      <w:r w:rsidR="00150B5F" w:rsidRPr="00EB5B16">
        <w:t xml:space="preserve"> solve problems.</w:t>
      </w:r>
      <w:r w:rsidR="00494EED" w:rsidRPr="00EB5B16">
        <w:t xml:space="preserve"> Larger groups of educators </w:t>
      </w:r>
      <w:r w:rsidR="00BF68DB" w:rsidRPr="00EB5B16">
        <w:t xml:space="preserve">can benefit </w:t>
      </w:r>
      <w:r w:rsidR="005B463E" w:rsidRPr="00EB5B16">
        <w:t>from</w:t>
      </w:r>
      <w:r w:rsidR="00BF68DB" w:rsidRPr="00EB5B16">
        <w:t xml:space="preserve"> choosing an appropriate </w:t>
      </w:r>
      <w:r w:rsidR="00857CC0" w:rsidRPr="00EB5B16">
        <w:t>decision-making</w:t>
      </w:r>
      <w:r w:rsidR="00BF68DB" w:rsidRPr="00EB5B16">
        <w:t xml:space="preserve"> standard. Decision-making standards often involve super </w:t>
      </w:r>
      <w:r w:rsidR="002F708E" w:rsidRPr="00EB5B16">
        <w:t>minority</w:t>
      </w:r>
      <w:r w:rsidR="00BF68DB" w:rsidRPr="00EB5B16">
        <w:t xml:space="preserve"> standard </w:t>
      </w:r>
      <w:r w:rsidR="002F708E" w:rsidRPr="00EB5B16">
        <w:t>unanimity</w:t>
      </w:r>
      <w:r w:rsidR="00BF68DB" w:rsidRPr="00EB5B16">
        <w:t xml:space="preserve"> o</w:t>
      </w:r>
      <w:r w:rsidR="00BF04D1">
        <w:t>f both of them; f</w:t>
      </w:r>
      <w:r w:rsidR="00857463" w:rsidRPr="00EB5B16">
        <w:t>or instance, a school group of educators may adopt the use of a consensus standard of support mainly from within the school team</w:t>
      </w:r>
      <w:r w:rsidR="005B463E" w:rsidRPr="00EB5B16">
        <w:t>,</w:t>
      </w:r>
      <w:r w:rsidR="00857463" w:rsidRPr="00EB5B16">
        <w:t xml:space="preserve"> while </w:t>
      </w:r>
      <w:r w:rsidR="005F6E4B" w:rsidRPr="00EB5B16">
        <w:t>unanimity often require</w:t>
      </w:r>
      <w:r w:rsidR="005B463E" w:rsidRPr="00EB5B16">
        <w:t>s</w:t>
      </w:r>
      <w:r w:rsidR="005F6E4B" w:rsidRPr="00EB5B16">
        <w:t xml:space="preserve"> parents and the school team. </w:t>
      </w:r>
      <w:r w:rsidR="006A26AC" w:rsidRPr="00EB5B16">
        <w:t>Alternatively,</w:t>
      </w:r>
      <w:r w:rsidR="00503EF4" w:rsidRPr="00EB5B16">
        <w:t xml:space="preserve"> it could be beneficial to develop a more sensitive voting response system. </w:t>
      </w:r>
      <w:r w:rsidR="005B463E" w:rsidRPr="00EB5B16">
        <w:t>E</w:t>
      </w:r>
      <w:r w:rsidR="00503EF4" w:rsidRPr="00EB5B16">
        <w:t>ducators can use raise</w:t>
      </w:r>
      <w:r w:rsidR="005B463E" w:rsidRPr="00EB5B16">
        <w:t xml:space="preserve"> a</w:t>
      </w:r>
      <w:r w:rsidR="00503EF4" w:rsidRPr="00EB5B16">
        <w:t xml:space="preserve"> finger to show their support and refine proposals to ensure that all concerns have been addressed.</w:t>
      </w:r>
      <w:r w:rsidR="000B1592">
        <w:t xml:space="preserve"> </w:t>
      </w:r>
      <w:r w:rsidR="00153D0E">
        <w:t>Naclerio (2017</w:t>
      </w:r>
      <w:r w:rsidR="00524F98">
        <w:t xml:space="preserve">) argues that </w:t>
      </w:r>
      <w:r w:rsidR="00163CA3">
        <w:t>this process</w:t>
      </w:r>
      <w:r w:rsidR="00524F98">
        <w:t xml:space="preserve"> can be time</w:t>
      </w:r>
      <w:r w:rsidR="00163CA3">
        <w:t>-</w:t>
      </w:r>
      <w:r w:rsidR="00524F98">
        <w:t xml:space="preserve">consuming and can affect the quality of services provided to students. </w:t>
      </w:r>
    </w:p>
    <w:p w:rsidR="006A26AC" w:rsidRPr="00EB5B16" w:rsidRDefault="006A26AC" w:rsidP="00E055A2">
      <w:r w:rsidRPr="00EB5B16">
        <w:tab/>
      </w:r>
      <w:r w:rsidR="00117AC7" w:rsidRPr="00EB5B16">
        <w:rPr>
          <w:color w:val="222222"/>
          <w:shd w:val="clear" w:color="auto" w:fill="FFFFFF"/>
        </w:rPr>
        <w:t>Taylor, Morgan</w:t>
      </w:r>
      <w:r w:rsidR="00BB3253">
        <w:rPr>
          <w:color w:val="222222"/>
          <w:shd w:val="clear" w:color="auto" w:fill="FFFFFF"/>
        </w:rPr>
        <w:t xml:space="preserve"> and</w:t>
      </w:r>
      <w:r w:rsidR="00117AC7" w:rsidRPr="00EB5B16">
        <w:rPr>
          <w:color w:val="222222"/>
          <w:shd w:val="clear" w:color="auto" w:fill="FFFFFF"/>
        </w:rPr>
        <w:t xml:space="preserve"> Callow-Heusser, (2016)</w:t>
      </w:r>
      <w:r w:rsidR="00117AC7" w:rsidRPr="00EB5B16">
        <w:t xml:space="preserve"> assert that t</w:t>
      </w:r>
      <w:r w:rsidRPr="00EB5B16">
        <w:t xml:space="preserve">o resolve difficult interactions, it is </w:t>
      </w:r>
      <w:r w:rsidR="00533C5B" w:rsidRPr="00EB5B16">
        <w:t xml:space="preserve">essential to have a clearly defined </w:t>
      </w:r>
      <w:r w:rsidR="00FC61F9" w:rsidRPr="00EB5B16">
        <w:t>problem-solving</w:t>
      </w:r>
      <w:r w:rsidR="00533C5B" w:rsidRPr="00EB5B16">
        <w:t xml:space="preserve"> structure. Conflicting educators may present issues of discussion or interactions that are causing problem</w:t>
      </w:r>
      <w:r w:rsidR="005B463E" w:rsidRPr="00EB5B16">
        <w:t>s</w:t>
      </w:r>
      <w:r w:rsidR="00533C5B" w:rsidRPr="00EB5B16">
        <w:t xml:space="preserve"> and reflect on them as an effect</w:t>
      </w:r>
      <w:r w:rsidR="005B463E" w:rsidRPr="00EB5B16">
        <w:t>ive</w:t>
      </w:r>
      <w:r w:rsidR="00533C5B" w:rsidRPr="00EB5B16">
        <w:t xml:space="preserve"> problem</w:t>
      </w:r>
      <w:r w:rsidR="005B463E" w:rsidRPr="00EB5B16">
        <w:t>-</w:t>
      </w:r>
      <w:r w:rsidR="00533C5B" w:rsidRPr="00EB5B16">
        <w:t xml:space="preserve">solving method. </w:t>
      </w:r>
      <w:r w:rsidR="005B463E" w:rsidRPr="00EB5B16">
        <w:t>E</w:t>
      </w:r>
      <w:r w:rsidR="006D4930" w:rsidRPr="00EB5B16">
        <w:t xml:space="preserve">ducators can determine what is best for the students. </w:t>
      </w:r>
      <w:r w:rsidR="006326AF" w:rsidRPr="00EB5B16">
        <w:rPr>
          <w:color w:val="222222"/>
          <w:shd w:val="clear" w:color="auto" w:fill="FFFFFF"/>
        </w:rPr>
        <w:t>Taylor, Morgan</w:t>
      </w:r>
      <w:r w:rsidR="00BB3253">
        <w:rPr>
          <w:color w:val="222222"/>
          <w:shd w:val="clear" w:color="auto" w:fill="FFFFFF"/>
        </w:rPr>
        <w:t xml:space="preserve"> and</w:t>
      </w:r>
      <w:r w:rsidR="006326AF" w:rsidRPr="00EB5B16">
        <w:rPr>
          <w:color w:val="222222"/>
          <w:shd w:val="clear" w:color="auto" w:fill="FFFFFF"/>
        </w:rPr>
        <w:t xml:space="preserve"> Callow-Heusser, (2016) further argue that </w:t>
      </w:r>
      <w:r w:rsidR="006D4930" w:rsidRPr="00EB5B16">
        <w:t xml:space="preserve">it is important to acknowledge the nature </w:t>
      </w:r>
      <w:r w:rsidR="00103F64" w:rsidRPr="00EB5B16">
        <w:t xml:space="preserve">of </w:t>
      </w:r>
      <w:r w:rsidR="005B463E" w:rsidRPr="00EB5B16">
        <w:t xml:space="preserve">the </w:t>
      </w:r>
      <w:r w:rsidR="00103F64" w:rsidRPr="00EB5B16">
        <w:t xml:space="preserve">concern and identify the issue as one in affirming, mutualizing </w:t>
      </w:r>
      <w:r w:rsidR="00B81360" w:rsidRPr="00EB5B16">
        <w:t>problem-solving</w:t>
      </w:r>
      <w:r w:rsidR="000B1592">
        <w:t xml:space="preserve"> </w:t>
      </w:r>
      <w:r w:rsidR="00B34CC9" w:rsidRPr="00EB5B16">
        <w:t>terms. Educators</w:t>
      </w:r>
      <w:r w:rsidR="005B463E" w:rsidRPr="00EB5B16">
        <w:t xml:space="preserve"> need</w:t>
      </w:r>
      <w:r w:rsidR="00EB20CF" w:rsidRPr="00EB5B16">
        <w:t xml:space="preserve"> to adopt ground rules that will guide </w:t>
      </w:r>
      <w:r w:rsidR="00B81360" w:rsidRPr="00EB5B16">
        <w:t>res</w:t>
      </w:r>
      <w:r w:rsidR="00B34CC9">
        <w:t>olving difficult interactions; f</w:t>
      </w:r>
      <w:r w:rsidR="00B81360" w:rsidRPr="00EB5B16">
        <w:t xml:space="preserve">or instance, all educators having an equal opportunity to contribute </w:t>
      </w:r>
      <w:r w:rsidR="005B463E" w:rsidRPr="00EB5B16">
        <w:t>to</w:t>
      </w:r>
      <w:r w:rsidR="00B81360" w:rsidRPr="00EB5B16">
        <w:t xml:space="preserve"> issues causing these interactions. </w:t>
      </w:r>
      <w:r w:rsidR="001241D5" w:rsidRPr="00EB5B16">
        <w:t>To achieve success in resolving difficult interactions, it is important for educators not to establish hard stances</w:t>
      </w:r>
      <w:r w:rsidR="00B1488D" w:rsidRPr="00EB5B16">
        <w:t xml:space="preserve"> but express themselves in terms of positive intentions, personal interests</w:t>
      </w:r>
      <w:r w:rsidR="005B463E" w:rsidRPr="00EB5B16">
        <w:t>,</w:t>
      </w:r>
      <w:r w:rsidR="00B1488D" w:rsidRPr="00EB5B16">
        <w:t xml:space="preserve"> and the outcomes that they would like to achieve. </w:t>
      </w:r>
      <w:r w:rsidR="005B463E" w:rsidRPr="00EB5B16">
        <w:t>E</w:t>
      </w:r>
      <w:r w:rsidR="00A269E6" w:rsidRPr="00EB5B16">
        <w:t xml:space="preserve">ducators can then begin to practice their understanding. </w:t>
      </w:r>
      <w:r w:rsidR="00C16D9D" w:rsidRPr="00EB5B16">
        <w:t>If some teachers violate the agreed</w:t>
      </w:r>
      <w:r w:rsidR="005B463E" w:rsidRPr="00EB5B16">
        <w:t>-</w:t>
      </w:r>
      <w:r w:rsidR="00C16D9D" w:rsidRPr="00EB5B16">
        <w:t xml:space="preserve">upon understanding or </w:t>
      </w:r>
      <w:r w:rsidR="00B34CC9" w:rsidRPr="00EB5B16">
        <w:t>behavio</w:t>
      </w:r>
      <w:r w:rsidR="00B34CC9">
        <w:t>r</w:t>
      </w:r>
      <w:r w:rsidR="00B34CC9" w:rsidRPr="00EB5B16">
        <w:t>al</w:t>
      </w:r>
      <w:r w:rsidR="00C16D9D" w:rsidRPr="00EB5B16">
        <w:t xml:space="preserve"> norms</w:t>
      </w:r>
      <w:r w:rsidR="0085440F" w:rsidRPr="00EB5B16">
        <w:t xml:space="preserve">, a follow up is made. </w:t>
      </w:r>
    </w:p>
    <w:p w:rsidR="005B463E" w:rsidRPr="00EB5B16" w:rsidRDefault="00647519" w:rsidP="00E055A2">
      <w:r w:rsidRPr="00EB5B16">
        <w:lastRenderedPageBreak/>
        <w:tab/>
        <w:t xml:space="preserve">In collaborative consultation, communication </w:t>
      </w:r>
      <w:r w:rsidR="00CE6738" w:rsidRPr="00EB5B16">
        <w:t>plays a critical role</w:t>
      </w:r>
      <w:r w:rsidR="005B463E" w:rsidRPr="00EB5B16">
        <w:t>;</w:t>
      </w:r>
      <w:r w:rsidR="00CE6738" w:rsidRPr="00EB5B16">
        <w:t xml:space="preserve"> thus</w:t>
      </w:r>
      <w:r w:rsidR="005B463E" w:rsidRPr="00EB5B16">
        <w:t>,</w:t>
      </w:r>
      <w:r w:rsidR="00CE6738" w:rsidRPr="00EB5B16">
        <w:t xml:space="preserve"> it is essential to define an appropriate communication process. The communication process will be beneficial in identifying a common ground for both general education and special education teachers. It can also help in developing an agenda that is focused </w:t>
      </w:r>
      <w:r w:rsidR="005B463E" w:rsidRPr="00EB5B16">
        <w:t>o</w:t>
      </w:r>
      <w:r w:rsidR="00CE6738" w:rsidRPr="00EB5B16">
        <w:t>n resolving conflict or problems that arise in the working relationship</w:t>
      </w:r>
      <w:r w:rsidR="0001591C" w:rsidRPr="00EB5B16">
        <w:t xml:space="preserve"> of educators</w:t>
      </w:r>
      <w:r w:rsidR="002D6D04" w:rsidRPr="00EB5B16">
        <w:t xml:space="preserve"> (</w:t>
      </w:r>
      <w:r w:rsidR="002D6D04" w:rsidRPr="00EB5B16">
        <w:rPr>
          <w:color w:val="222222"/>
          <w:shd w:val="clear" w:color="auto" w:fill="FFFFFF"/>
        </w:rPr>
        <w:t>Woods, Morrison &amp;Palincsar</w:t>
      </w:r>
      <w:r w:rsidR="00B34CC9" w:rsidRPr="00EB5B16">
        <w:rPr>
          <w:color w:val="222222"/>
          <w:shd w:val="clear" w:color="auto" w:fill="FFFFFF"/>
        </w:rPr>
        <w:t>, 2018</w:t>
      </w:r>
      <w:r w:rsidR="002D6D04" w:rsidRPr="00EB5B16">
        <w:t>)</w:t>
      </w:r>
      <w:r w:rsidR="0001591C" w:rsidRPr="00EB5B16">
        <w:t xml:space="preserve">. </w:t>
      </w:r>
      <w:r w:rsidR="00FE319C" w:rsidRPr="00EB5B16">
        <w:t xml:space="preserve">Different procedures can be used to create active participation and empowerment of teachers. The procedures </w:t>
      </w:r>
      <w:r w:rsidR="000B1592" w:rsidRPr="00EB5B16">
        <w:t>resulting</w:t>
      </w:r>
      <w:r w:rsidR="000B1592">
        <w:t xml:space="preserve"> in</w:t>
      </w:r>
      <w:r w:rsidR="001E134B">
        <w:t xml:space="preserve"> </w:t>
      </w:r>
      <w:r w:rsidR="00B34CC9">
        <w:t xml:space="preserve">solutions </w:t>
      </w:r>
      <w:r w:rsidR="00FE319C" w:rsidRPr="00EB5B16">
        <w:t xml:space="preserve">are most likely to be experienced as they are provided by the educators or teachers. </w:t>
      </w:r>
      <w:r w:rsidR="000777D8" w:rsidRPr="00EB5B16">
        <w:t>The procedure adheres to a logical progression. It starts by defining the intentions and interest</w:t>
      </w:r>
      <w:r w:rsidR="005B463E" w:rsidRPr="00EB5B16">
        <w:t>s</w:t>
      </w:r>
      <w:r w:rsidR="000777D8" w:rsidRPr="00EB5B16">
        <w:t xml:space="preserve"> of the teachers involved, followed by developing options and select arrangement. </w:t>
      </w:r>
      <w:r w:rsidR="005B463E" w:rsidRPr="00EB5B16">
        <w:t>I</w:t>
      </w:r>
      <w:r w:rsidR="000777D8" w:rsidRPr="00EB5B16">
        <w:t xml:space="preserve">ntegration and finalization </w:t>
      </w:r>
      <w:r w:rsidR="005B463E" w:rsidRPr="00EB5B16">
        <w:t>are</w:t>
      </w:r>
      <w:r w:rsidR="000777D8" w:rsidRPr="00EB5B16">
        <w:t xml:space="preserve"> then done. </w:t>
      </w:r>
      <w:r w:rsidR="0022380E" w:rsidRPr="00EB5B16">
        <w:t>Various methods can be used to determine the interests and intentions of educators</w:t>
      </w:r>
      <w:r w:rsidR="005B463E" w:rsidRPr="00EB5B16">
        <w:t>. F</w:t>
      </w:r>
      <w:r w:rsidR="0022380E" w:rsidRPr="00EB5B16">
        <w:t>or instance</w:t>
      </w:r>
      <w:r w:rsidR="005B463E" w:rsidRPr="00EB5B16">
        <w:t>,</w:t>
      </w:r>
      <w:r w:rsidR="0022380E" w:rsidRPr="00EB5B16">
        <w:t xml:space="preserve"> by using a flip chart, once interests and intentions have been made clear, options are identifie</w:t>
      </w:r>
      <w:r w:rsidR="009E295C" w:rsidRPr="00EB5B16">
        <w:t>d</w:t>
      </w:r>
      <w:r w:rsidR="005B463E" w:rsidRPr="00EB5B16">
        <w:t>,</w:t>
      </w:r>
      <w:r w:rsidR="0022380E" w:rsidRPr="00EB5B16">
        <w:t xml:space="preserve"> which can be used to satisfy </w:t>
      </w:r>
      <w:r w:rsidR="00B34CC9" w:rsidRPr="00EB5B16">
        <w:t>them.</w:t>
      </w:r>
      <w:r w:rsidR="00B34CC9" w:rsidRPr="00EB5B16">
        <w:rPr>
          <w:color w:val="222222"/>
          <w:shd w:val="clear" w:color="auto" w:fill="FFFFFF"/>
        </w:rPr>
        <w:t xml:space="preserve"> Taylor</w:t>
      </w:r>
      <w:r w:rsidR="00AF7A48" w:rsidRPr="00EB5B16">
        <w:rPr>
          <w:color w:val="222222"/>
          <w:shd w:val="clear" w:color="auto" w:fill="FFFFFF"/>
        </w:rPr>
        <w:t xml:space="preserve">, Morgan </w:t>
      </w:r>
      <w:r w:rsidR="00BB3253">
        <w:rPr>
          <w:color w:val="222222"/>
          <w:shd w:val="clear" w:color="auto" w:fill="FFFFFF"/>
        </w:rPr>
        <w:t>and</w:t>
      </w:r>
      <w:r w:rsidR="00AF7A48" w:rsidRPr="00EB5B16">
        <w:rPr>
          <w:color w:val="222222"/>
          <w:shd w:val="clear" w:color="auto" w:fill="FFFFFF"/>
        </w:rPr>
        <w:t xml:space="preserve"> Callow-Heusser</w:t>
      </w:r>
      <w:r w:rsidR="00AF7A48" w:rsidRPr="00EB5B16">
        <w:t xml:space="preserve"> (2016</w:t>
      </w:r>
      <w:r w:rsidR="00B34CC9" w:rsidRPr="00EB5B16">
        <w:t>) argue</w:t>
      </w:r>
      <w:r w:rsidR="000461A8" w:rsidRPr="00EB5B16">
        <w:t xml:space="preserve"> that brainstorming is an effective method of identifying options that can satisfy educators</w:t>
      </w:r>
      <w:r w:rsidR="005B463E" w:rsidRPr="00EB5B16">
        <w:t xml:space="preserve"> with</w:t>
      </w:r>
      <w:r w:rsidR="000461A8" w:rsidRPr="00EB5B16">
        <w:t xml:space="preserve"> different interests. Multiple educators are encouraged to come up with multiple solutions </w:t>
      </w:r>
      <w:r w:rsidR="005B463E" w:rsidRPr="00EB5B16">
        <w:t>that</w:t>
      </w:r>
      <w:r w:rsidR="000461A8" w:rsidRPr="00EB5B16">
        <w:t xml:space="preserve"> are subsequently evaluated to</w:t>
      </w:r>
      <w:r w:rsidR="004730AB" w:rsidRPr="00EB5B16">
        <w:t xml:space="preserve"> create a </w:t>
      </w:r>
      <w:r w:rsidR="001A206B" w:rsidRPr="00EB5B16">
        <w:t>comprehensive solution</w:t>
      </w:r>
      <w:r w:rsidR="004730AB" w:rsidRPr="00EB5B16">
        <w:t xml:space="preserve"> that contain</w:t>
      </w:r>
      <w:r w:rsidR="005B463E" w:rsidRPr="00EB5B16">
        <w:t>s</w:t>
      </w:r>
      <w:r w:rsidR="004730AB" w:rsidRPr="00EB5B16">
        <w:t xml:space="preserve"> several possibilities.</w:t>
      </w:r>
    </w:p>
    <w:p w:rsidR="00647519" w:rsidRPr="00EB5B16" w:rsidRDefault="0029213B" w:rsidP="00E055A2">
      <w:pPr>
        <w:ind w:firstLine="720"/>
      </w:pPr>
      <w:r w:rsidRPr="00EB5B16">
        <w:t>A</w:t>
      </w:r>
      <w:r w:rsidR="0022380E" w:rsidRPr="00EB5B16">
        <w:t xml:space="preserve">n arrangement that is comfortable with all the parties </w:t>
      </w:r>
      <w:r w:rsidR="005B463E" w:rsidRPr="00EB5B16">
        <w:t>is</w:t>
      </w:r>
      <w:r w:rsidR="0022380E" w:rsidRPr="00EB5B16">
        <w:t xml:space="preserve"> determined. </w:t>
      </w:r>
      <w:r w:rsidR="004B73BA" w:rsidRPr="00EB5B16">
        <w:t>W</w:t>
      </w:r>
      <w:r w:rsidRPr="00EB5B16">
        <w:t>hereas it is widely believed that objective criteria underlie educators</w:t>
      </w:r>
      <w:r w:rsidR="005B463E" w:rsidRPr="00EB5B16">
        <w:t>'</w:t>
      </w:r>
      <w:r w:rsidRPr="00EB5B16">
        <w:t xml:space="preserve"> criteria</w:t>
      </w:r>
      <w:r w:rsidR="004B73BA" w:rsidRPr="00EB5B16">
        <w:t>,</w:t>
      </w:r>
      <w:r w:rsidR="000B1592">
        <w:t xml:space="preserve"> </w:t>
      </w:r>
      <w:r w:rsidR="007E38C7" w:rsidRPr="00EB5B16">
        <w:rPr>
          <w:color w:val="222222"/>
          <w:shd w:val="clear" w:color="auto" w:fill="FFFFFF"/>
        </w:rPr>
        <w:t>Von AhlefeldNisser (2017</w:t>
      </w:r>
      <w:r w:rsidR="004B73BA" w:rsidRPr="00EB5B16">
        <w:t xml:space="preserve">) argues that they instead select </w:t>
      </w:r>
      <w:r w:rsidR="005B463E" w:rsidRPr="00EB5B16">
        <w:t xml:space="preserve">an </w:t>
      </w:r>
      <w:r w:rsidR="004B73BA" w:rsidRPr="00EB5B16">
        <w:t>option based on idiosyncratic and subjective criteria, principles, standards, rationalizations</w:t>
      </w:r>
      <w:r w:rsidR="005B463E" w:rsidRPr="00EB5B16">
        <w:t>,</w:t>
      </w:r>
      <w:r w:rsidR="004B73BA" w:rsidRPr="00EB5B16">
        <w:t xml:space="preserve"> or rationales. </w:t>
      </w:r>
      <w:r w:rsidR="00A74153" w:rsidRPr="00EB5B16">
        <w:t>The essential point is that educators will have an agreement when an agreement that satisf</w:t>
      </w:r>
      <w:r w:rsidR="005B463E" w:rsidRPr="00EB5B16">
        <w:t>ies</w:t>
      </w:r>
      <w:r w:rsidR="00A74153" w:rsidRPr="00EB5B16">
        <w:t xml:space="preserve"> all of them is developed. </w:t>
      </w:r>
      <w:r w:rsidR="00B34CC9">
        <w:t xml:space="preserve">According to </w:t>
      </w:r>
      <w:r w:rsidR="00B34CC9">
        <w:rPr>
          <w:color w:val="222222"/>
          <w:shd w:val="clear" w:color="auto" w:fill="FFFFFF"/>
        </w:rPr>
        <w:t>Wedd (2017</w:t>
      </w:r>
      <w:r w:rsidR="00BB3253">
        <w:rPr>
          <w:color w:val="222222"/>
          <w:shd w:val="clear" w:color="auto" w:fill="FFFFFF"/>
        </w:rPr>
        <w:t>)</w:t>
      </w:r>
      <w:r w:rsidR="00B34CC9">
        <w:rPr>
          <w:color w:val="222222"/>
          <w:shd w:val="clear" w:color="auto" w:fill="FFFFFF"/>
        </w:rPr>
        <w:t xml:space="preserve">, </w:t>
      </w:r>
      <w:r w:rsidR="000B7F56" w:rsidRPr="00EB5B16">
        <w:t>the ability to explain different components helps</w:t>
      </w:r>
      <w:r w:rsidR="00B34CC9">
        <w:t xml:space="preserve"> to</w:t>
      </w:r>
      <w:r w:rsidR="000B7F56" w:rsidRPr="00EB5B16">
        <w:t xml:space="preserve"> achieve agreements between the parties involved. </w:t>
      </w:r>
      <w:r w:rsidR="00EE4997" w:rsidRPr="00EB5B16">
        <w:t>Different option</w:t>
      </w:r>
      <w:r w:rsidR="005B463E" w:rsidRPr="00EB5B16">
        <w:t>s</w:t>
      </w:r>
      <w:r w:rsidR="00EE4997" w:rsidRPr="00EB5B16">
        <w:t xml:space="preserve"> can be broken apart and combined. </w:t>
      </w:r>
      <w:r w:rsidR="00AF7A18" w:rsidRPr="00EB5B16">
        <w:t xml:space="preserve">It is important that all the </w:t>
      </w:r>
      <w:r w:rsidR="00AF7A18" w:rsidRPr="00EB5B16">
        <w:lastRenderedPageBreak/>
        <w:t>educators understand the viability of each option and how they influence each other</w:t>
      </w:r>
      <w:r w:rsidR="005B463E" w:rsidRPr="00EB5B16">
        <w:t>;</w:t>
      </w:r>
      <w:r w:rsidR="007435B8" w:rsidRPr="00EB5B16">
        <w:t xml:space="preserve"> once they understand each option</w:t>
      </w:r>
      <w:r w:rsidR="005B463E" w:rsidRPr="00EB5B16">
        <w:t>,</w:t>
      </w:r>
      <w:r w:rsidR="007435B8" w:rsidRPr="00EB5B16">
        <w:t xml:space="preserve"> then exchanges can be encouraged. </w:t>
      </w:r>
      <w:r w:rsidR="00607CA2" w:rsidRPr="00EB5B16">
        <w:t xml:space="preserve">Finally, it is important to integrate all arrangements to consider options and solutions of all parties involved. </w:t>
      </w:r>
    </w:p>
    <w:p w:rsidR="000A5B4D" w:rsidRPr="00EB5B16" w:rsidRDefault="00BF04D1" w:rsidP="00E055A2">
      <w:r>
        <w:tab/>
        <w:t>As evident, t</w:t>
      </w:r>
      <w:r w:rsidR="000A5B4D" w:rsidRPr="00EB5B16">
        <w:t>he research paper presents various concepts and techniques that can be used to resolve difficult interactions with other educators in collaborative consultations</w:t>
      </w:r>
      <w:r w:rsidR="005B463E" w:rsidRPr="00EB5B16">
        <w:t>,</w:t>
      </w:r>
      <w:r w:rsidR="00677B77" w:rsidRPr="00EB5B16">
        <w:t xml:space="preserve"> especially in special education. </w:t>
      </w:r>
      <w:r w:rsidR="002C2EE3" w:rsidRPr="00EB5B16">
        <w:t>Collaborative consultation is important</w:t>
      </w:r>
      <w:r w:rsidR="005B463E" w:rsidRPr="00EB5B16">
        <w:t>,</w:t>
      </w:r>
      <w:r w:rsidR="002C2EE3" w:rsidRPr="00EB5B16">
        <w:t xml:space="preserve"> especially to students with special needs</w:t>
      </w:r>
      <w:r w:rsidR="005B463E" w:rsidRPr="00EB5B16">
        <w:t>,</w:t>
      </w:r>
      <w:r w:rsidR="002C2EE3" w:rsidRPr="00EB5B16">
        <w:t xml:space="preserve"> as it brings together multiple people to share knowledge and communicate</w:t>
      </w:r>
      <w:r w:rsidR="005B463E" w:rsidRPr="00EB5B16">
        <w:t>;</w:t>
      </w:r>
      <w:r w:rsidR="002C2EE3" w:rsidRPr="00EB5B16">
        <w:t xml:space="preserve"> therefore</w:t>
      </w:r>
      <w:r w:rsidR="005B463E" w:rsidRPr="00EB5B16">
        <w:t>,</w:t>
      </w:r>
      <w:r w:rsidR="002C2EE3" w:rsidRPr="00EB5B16">
        <w:t xml:space="preserve"> educati</w:t>
      </w:r>
      <w:r w:rsidR="005B463E" w:rsidRPr="00EB5B16">
        <w:t>ng</w:t>
      </w:r>
      <w:r w:rsidR="002C2EE3" w:rsidRPr="00EB5B16">
        <w:t xml:space="preserve"> them based on their needs. </w:t>
      </w:r>
    </w:p>
    <w:p w:rsidR="000F627C" w:rsidRPr="00EB5B16" w:rsidRDefault="000461A8" w:rsidP="00E055A2">
      <w:r w:rsidRPr="00EB5B16">
        <w:tab/>
      </w:r>
    </w:p>
    <w:p w:rsidR="00CB7879" w:rsidRPr="00EB5B16" w:rsidRDefault="00CB7879" w:rsidP="00E055A2">
      <w:r w:rsidRPr="00EB5B16">
        <w:br w:type="page"/>
      </w:r>
    </w:p>
    <w:p w:rsidR="005944B9" w:rsidRPr="00EB5B16" w:rsidRDefault="005944B9" w:rsidP="00E055A2">
      <w:pPr>
        <w:jc w:val="center"/>
      </w:pPr>
      <w:r w:rsidRPr="00EB5B16">
        <w:lastRenderedPageBreak/>
        <w:t>References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t>Da Fonte, M. A., &amp; Barton-Arwood, S. M. (2017). Collaboration of general and special education teachers: perspectives and strategies. </w:t>
      </w:r>
      <w:r w:rsidRPr="00EB5B16">
        <w:rPr>
          <w:i/>
          <w:iCs/>
          <w:color w:val="222222"/>
          <w:shd w:val="clear" w:color="auto" w:fill="FFFFFF"/>
        </w:rPr>
        <w:t>Intervention in School and Clinic</w:t>
      </w:r>
      <w:r w:rsidRPr="00EB5B16">
        <w:rPr>
          <w:color w:val="222222"/>
          <w:shd w:val="clear" w:color="auto" w:fill="FFFFFF"/>
        </w:rPr>
        <w:t>, </w:t>
      </w:r>
      <w:r w:rsidRPr="00EB5B16">
        <w:rPr>
          <w:i/>
          <w:iCs/>
          <w:color w:val="222222"/>
          <w:shd w:val="clear" w:color="auto" w:fill="FFFFFF"/>
        </w:rPr>
        <w:t>53</w:t>
      </w:r>
      <w:r w:rsidRPr="00EB5B16">
        <w:rPr>
          <w:color w:val="222222"/>
          <w:shd w:val="clear" w:color="auto" w:fill="FFFFFF"/>
        </w:rPr>
        <w:t>(2), 99-106.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t>Douglas, S. N., Chapin, S. E., &amp; Nolan, J. F. (2016). Special education teachers’ experiences supporting and supervising paraeducators: Implications for special and general education settings. </w:t>
      </w:r>
      <w:r w:rsidRPr="00EB5B16">
        <w:rPr>
          <w:i/>
          <w:iCs/>
          <w:color w:val="222222"/>
          <w:shd w:val="clear" w:color="auto" w:fill="FFFFFF"/>
        </w:rPr>
        <w:t>Teacher Education and Special Education</w:t>
      </w:r>
      <w:r w:rsidRPr="00EB5B16">
        <w:rPr>
          <w:color w:val="222222"/>
          <w:shd w:val="clear" w:color="auto" w:fill="FFFFFF"/>
        </w:rPr>
        <w:t>, </w:t>
      </w:r>
      <w:r w:rsidRPr="00EB5B16">
        <w:rPr>
          <w:i/>
          <w:iCs/>
          <w:color w:val="222222"/>
          <w:shd w:val="clear" w:color="auto" w:fill="FFFFFF"/>
        </w:rPr>
        <w:t>39</w:t>
      </w:r>
      <w:r w:rsidRPr="00EB5B16">
        <w:rPr>
          <w:color w:val="222222"/>
          <w:shd w:val="clear" w:color="auto" w:fill="FFFFFF"/>
        </w:rPr>
        <w:t>(1), 60-74.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t>Hind, K., Larkin, R., &amp; Dunn, A. K. (2019). Assessing teacher opinion on the inclusion of children with social, emotional and behavioural difficulties into mainstream school classes. </w:t>
      </w:r>
      <w:r w:rsidRPr="00EB5B16">
        <w:rPr>
          <w:i/>
          <w:iCs/>
          <w:color w:val="222222"/>
          <w:shd w:val="clear" w:color="auto" w:fill="FFFFFF"/>
        </w:rPr>
        <w:t>International Journal of Disability, Development and Education</w:t>
      </w:r>
      <w:r w:rsidRPr="00EB5B16">
        <w:rPr>
          <w:color w:val="222222"/>
          <w:shd w:val="clear" w:color="auto" w:fill="FFFFFF"/>
        </w:rPr>
        <w:t>, </w:t>
      </w:r>
      <w:r w:rsidRPr="00EB5B16">
        <w:rPr>
          <w:i/>
          <w:iCs/>
          <w:color w:val="222222"/>
          <w:shd w:val="clear" w:color="auto" w:fill="FFFFFF"/>
        </w:rPr>
        <w:t>66</w:t>
      </w:r>
      <w:r w:rsidRPr="00EB5B16">
        <w:rPr>
          <w:color w:val="222222"/>
          <w:shd w:val="clear" w:color="auto" w:fill="FFFFFF"/>
        </w:rPr>
        <w:t>(4), 424-437.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t>Mulholland, M., &amp; O'Connor, U. (2016). Collaborative classroom practice for inclusion: perspectives of classroom teachers and learning support/resource teachers. </w:t>
      </w:r>
      <w:r w:rsidRPr="00EB5B16">
        <w:rPr>
          <w:i/>
          <w:iCs/>
          <w:color w:val="222222"/>
          <w:shd w:val="clear" w:color="auto" w:fill="FFFFFF"/>
        </w:rPr>
        <w:t>International journal of inclusive education</w:t>
      </w:r>
      <w:r w:rsidRPr="00EB5B16">
        <w:rPr>
          <w:color w:val="222222"/>
          <w:shd w:val="clear" w:color="auto" w:fill="FFFFFF"/>
        </w:rPr>
        <w:t>, </w:t>
      </w:r>
      <w:r w:rsidRPr="00EB5B16">
        <w:rPr>
          <w:i/>
          <w:iCs/>
          <w:color w:val="222222"/>
          <w:shd w:val="clear" w:color="auto" w:fill="FFFFFF"/>
        </w:rPr>
        <w:t>20</w:t>
      </w:r>
      <w:r w:rsidRPr="00EB5B16">
        <w:rPr>
          <w:color w:val="222222"/>
          <w:shd w:val="clear" w:color="auto" w:fill="FFFFFF"/>
        </w:rPr>
        <w:t>(10), 1070-1083.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t xml:space="preserve">Pedersen, H. F., &amp;Beste-Guldborg, A. (2019). The Impact of a </w:t>
      </w:r>
      <w:r w:rsidR="00BB3253">
        <w:rPr>
          <w:color w:val="222222"/>
          <w:shd w:val="clear" w:color="auto" w:fill="FFFFFF"/>
        </w:rPr>
        <w:t>c</w:t>
      </w:r>
      <w:r w:rsidRPr="00EB5B16">
        <w:rPr>
          <w:color w:val="222222"/>
          <w:shd w:val="clear" w:color="auto" w:fill="FFFFFF"/>
        </w:rPr>
        <w:t xml:space="preserve">ollaborative </w:t>
      </w:r>
      <w:r w:rsidR="00BB3253">
        <w:rPr>
          <w:color w:val="222222"/>
          <w:shd w:val="clear" w:color="auto" w:fill="FFFFFF"/>
        </w:rPr>
        <w:t>c</w:t>
      </w:r>
      <w:r w:rsidRPr="00EB5B16">
        <w:rPr>
          <w:color w:val="222222"/>
          <w:shd w:val="clear" w:color="auto" w:fill="FFFFFF"/>
        </w:rPr>
        <w:t xml:space="preserve">onsultation </w:t>
      </w:r>
      <w:r w:rsidR="00BB3253">
        <w:rPr>
          <w:color w:val="222222"/>
          <w:shd w:val="clear" w:color="auto" w:fill="FFFFFF"/>
        </w:rPr>
        <w:t>s</w:t>
      </w:r>
      <w:r w:rsidRPr="00EB5B16">
        <w:rPr>
          <w:color w:val="222222"/>
          <w:shd w:val="clear" w:color="auto" w:fill="FFFFFF"/>
        </w:rPr>
        <w:t xml:space="preserve">ervice </w:t>
      </w:r>
      <w:r w:rsidR="00BB3253">
        <w:rPr>
          <w:color w:val="222222"/>
          <w:shd w:val="clear" w:color="auto" w:fill="FFFFFF"/>
        </w:rPr>
        <w:t>d</w:t>
      </w:r>
      <w:r w:rsidRPr="00EB5B16">
        <w:rPr>
          <w:color w:val="222222"/>
          <w:shd w:val="clear" w:color="auto" w:fill="FFFFFF"/>
        </w:rPr>
        <w:t xml:space="preserve">elivery </w:t>
      </w:r>
      <w:r w:rsidR="00BB3253">
        <w:rPr>
          <w:color w:val="222222"/>
          <w:shd w:val="clear" w:color="auto" w:fill="FFFFFF"/>
        </w:rPr>
        <w:t>m</w:t>
      </w:r>
      <w:r w:rsidRPr="00EB5B16">
        <w:rPr>
          <w:color w:val="222222"/>
          <w:shd w:val="clear" w:color="auto" w:fill="FFFFFF"/>
        </w:rPr>
        <w:t xml:space="preserve">odel for </w:t>
      </w:r>
      <w:r w:rsidR="00BB3253">
        <w:rPr>
          <w:color w:val="222222"/>
          <w:shd w:val="clear" w:color="auto" w:fill="FFFFFF"/>
        </w:rPr>
        <w:t>r</w:t>
      </w:r>
      <w:r w:rsidRPr="00EB5B16">
        <w:rPr>
          <w:color w:val="222222"/>
          <w:shd w:val="clear" w:color="auto" w:fill="FFFFFF"/>
        </w:rPr>
        <w:t xml:space="preserve">ural Deaf/Hard of </w:t>
      </w:r>
      <w:r w:rsidR="00BB3253">
        <w:rPr>
          <w:color w:val="222222"/>
          <w:shd w:val="clear" w:color="auto" w:fill="FFFFFF"/>
        </w:rPr>
        <w:t>h</w:t>
      </w:r>
      <w:r w:rsidRPr="00EB5B16">
        <w:rPr>
          <w:color w:val="222222"/>
          <w:shd w:val="clear" w:color="auto" w:fill="FFFFFF"/>
        </w:rPr>
        <w:t xml:space="preserve">earing </w:t>
      </w:r>
      <w:r w:rsidR="00BB3253">
        <w:rPr>
          <w:color w:val="222222"/>
          <w:shd w:val="clear" w:color="auto" w:fill="FFFFFF"/>
        </w:rPr>
        <w:t>s</w:t>
      </w:r>
      <w:r w:rsidRPr="00EB5B16">
        <w:rPr>
          <w:color w:val="222222"/>
          <w:shd w:val="clear" w:color="auto" w:fill="FFFFFF"/>
        </w:rPr>
        <w:t>tudents. </w:t>
      </w:r>
      <w:r w:rsidRPr="00EB5B16">
        <w:rPr>
          <w:i/>
          <w:iCs/>
          <w:color w:val="222222"/>
          <w:shd w:val="clear" w:color="auto" w:fill="FFFFFF"/>
        </w:rPr>
        <w:t>Journal of Education and Learning</w:t>
      </w:r>
      <w:r w:rsidRPr="00EB5B16">
        <w:rPr>
          <w:color w:val="222222"/>
          <w:shd w:val="clear" w:color="auto" w:fill="FFFFFF"/>
        </w:rPr>
        <w:t>, </w:t>
      </w:r>
      <w:r w:rsidRPr="00EB5B16">
        <w:rPr>
          <w:i/>
          <w:iCs/>
          <w:color w:val="222222"/>
          <w:shd w:val="clear" w:color="auto" w:fill="FFFFFF"/>
        </w:rPr>
        <w:t>8</w:t>
      </w:r>
      <w:r w:rsidRPr="00EB5B16">
        <w:rPr>
          <w:color w:val="222222"/>
          <w:shd w:val="clear" w:color="auto" w:fill="FFFFFF"/>
        </w:rPr>
        <w:t>(5), 1-11.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t>Taylor, D. L., Morgan, R. L., &amp; Callow-Heusser, C. A. (2016). A survey of vocational rehabilitation counselors and special education teachers on collaboration in transition planning. </w:t>
      </w:r>
      <w:r w:rsidRPr="00EB5B16">
        <w:rPr>
          <w:i/>
          <w:iCs/>
          <w:color w:val="222222"/>
          <w:shd w:val="clear" w:color="auto" w:fill="FFFFFF"/>
        </w:rPr>
        <w:t>Journal of Vocational rehabilitation</w:t>
      </w:r>
      <w:r w:rsidRPr="00EB5B16">
        <w:rPr>
          <w:color w:val="222222"/>
          <w:shd w:val="clear" w:color="auto" w:fill="FFFFFF"/>
        </w:rPr>
        <w:t>, </w:t>
      </w:r>
      <w:r w:rsidRPr="00EB5B16">
        <w:rPr>
          <w:i/>
          <w:iCs/>
          <w:color w:val="222222"/>
          <w:shd w:val="clear" w:color="auto" w:fill="FFFFFF"/>
        </w:rPr>
        <w:t>44</w:t>
      </w:r>
      <w:r w:rsidRPr="00EB5B16">
        <w:rPr>
          <w:color w:val="222222"/>
          <w:shd w:val="clear" w:color="auto" w:fill="FFFFFF"/>
        </w:rPr>
        <w:t>(2), 163-173.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t>Von AhlefeldNisser, D. (2017). Can collaborative consultation, based on communicative theory, promote an inclusive school culture? </w:t>
      </w:r>
      <w:r w:rsidRPr="00EB5B16">
        <w:rPr>
          <w:i/>
          <w:iCs/>
          <w:color w:val="222222"/>
          <w:shd w:val="clear" w:color="auto" w:fill="FFFFFF"/>
        </w:rPr>
        <w:t>Issues in educational research</w:t>
      </w:r>
      <w:r w:rsidRPr="00EB5B16">
        <w:rPr>
          <w:color w:val="222222"/>
          <w:shd w:val="clear" w:color="auto" w:fill="FFFFFF"/>
        </w:rPr>
        <w:t>, </w:t>
      </w:r>
      <w:r w:rsidRPr="00EB5B16">
        <w:rPr>
          <w:i/>
          <w:iCs/>
          <w:color w:val="222222"/>
          <w:shd w:val="clear" w:color="auto" w:fill="FFFFFF"/>
        </w:rPr>
        <w:t>27</w:t>
      </w:r>
      <w:r w:rsidRPr="00EB5B16">
        <w:rPr>
          <w:color w:val="222222"/>
          <w:shd w:val="clear" w:color="auto" w:fill="FFFFFF"/>
        </w:rPr>
        <w:t>(4), 874.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lastRenderedPageBreak/>
        <w:t>Wedd, A. (2017). </w:t>
      </w:r>
      <w:r w:rsidRPr="00EB5B16">
        <w:rPr>
          <w:i/>
          <w:iCs/>
          <w:color w:val="222222"/>
          <w:shd w:val="clear" w:color="auto" w:fill="FFFFFF"/>
        </w:rPr>
        <w:t>How observational material might be used in a collaborative consultation with teachers to further their understanding of their pupils</w:t>
      </w:r>
      <w:r w:rsidRPr="00EB5B16">
        <w:rPr>
          <w:color w:val="222222"/>
          <w:shd w:val="clear" w:color="auto" w:fill="FFFFFF"/>
        </w:rPr>
        <w:t> (Doctoral dissertation, University of East London).</w:t>
      </w:r>
    </w:p>
    <w:p w:rsidR="001711CC" w:rsidRPr="00EB5B16" w:rsidRDefault="001711CC" w:rsidP="00E055A2">
      <w:pPr>
        <w:ind w:left="720" w:hanging="720"/>
        <w:rPr>
          <w:color w:val="222222"/>
          <w:shd w:val="clear" w:color="auto" w:fill="FFFFFF"/>
        </w:rPr>
      </w:pPr>
      <w:r w:rsidRPr="00EB5B16">
        <w:rPr>
          <w:color w:val="222222"/>
          <w:shd w:val="clear" w:color="auto" w:fill="FFFFFF"/>
        </w:rPr>
        <w:t>Woods, A. D., Morrison, F. J., &amp;Palincsar, A. S. (2018). Perceptions of communication practices among stakeholders in special education. </w:t>
      </w:r>
      <w:r w:rsidRPr="00EB5B16">
        <w:rPr>
          <w:i/>
          <w:iCs/>
          <w:color w:val="222222"/>
          <w:shd w:val="clear" w:color="auto" w:fill="FFFFFF"/>
        </w:rPr>
        <w:t>Journal of Emotional and Behavioral Disorders</w:t>
      </w:r>
      <w:r w:rsidRPr="00EB5B16">
        <w:rPr>
          <w:color w:val="222222"/>
          <w:shd w:val="clear" w:color="auto" w:fill="FFFFFF"/>
        </w:rPr>
        <w:t>, </w:t>
      </w:r>
      <w:r w:rsidRPr="00EB5B16">
        <w:rPr>
          <w:i/>
          <w:iCs/>
          <w:color w:val="222222"/>
          <w:shd w:val="clear" w:color="auto" w:fill="FFFFFF"/>
        </w:rPr>
        <w:t>26</w:t>
      </w:r>
      <w:r w:rsidRPr="00EB5B16">
        <w:rPr>
          <w:color w:val="222222"/>
          <w:shd w:val="clear" w:color="auto" w:fill="FFFFFF"/>
        </w:rPr>
        <w:t>(4), 209-224.</w:t>
      </w:r>
    </w:p>
    <w:sectPr w:rsidR="001711CC" w:rsidRPr="00EB5B16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0C9" w:rsidRDefault="00F230C9" w:rsidP="004D6A5D">
      <w:pPr>
        <w:spacing w:line="240" w:lineRule="auto"/>
      </w:pPr>
      <w:r>
        <w:separator/>
      </w:r>
    </w:p>
  </w:endnote>
  <w:endnote w:type="continuationSeparator" w:id="1">
    <w:p w:rsidR="00F230C9" w:rsidRDefault="00F230C9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0C9" w:rsidRDefault="00F230C9" w:rsidP="004D6A5D">
      <w:pPr>
        <w:spacing w:line="240" w:lineRule="auto"/>
      </w:pPr>
      <w:r>
        <w:separator/>
      </w:r>
    </w:p>
  </w:footnote>
  <w:footnote w:type="continuationSeparator" w:id="1">
    <w:p w:rsidR="00F230C9" w:rsidRDefault="00F230C9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DD0C3E" w:rsidP="00CB5B41">
    <w:pPr>
      <w:pStyle w:val="Header"/>
    </w:pPr>
    <w:r>
      <w:t xml:space="preserve">MODULE 4: ASSIGNMENT 1 -- </w:t>
    </w:r>
    <w:r w:rsidRPr="00EB5B16">
      <w:t>CONSULTATIVE COLLABORATION</w:t>
    </w:r>
    <w:r>
      <w:t xml:space="preserve"> RESEARCH PAPER</w:t>
    </w:r>
    <w:r w:rsidR="00CB5B41">
      <w:tab/>
    </w:r>
    <w:r>
      <w:t xml:space="preserve">                                                                                                                                             </w:t>
    </w:r>
    <w:r w:rsidR="00DC7538">
      <w:fldChar w:fldCharType="begin"/>
    </w:r>
    <w:r w:rsidR="00CB5B41">
      <w:instrText xml:space="preserve"> PAGE   \* MERGEFORMAT </w:instrText>
    </w:r>
    <w:r w:rsidR="00DC7538">
      <w:fldChar w:fldCharType="separate"/>
    </w:r>
    <w:r w:rsidR="000B1592">
      <w:rPr>
        <w:noProof/>
      </w:rPr>
      <w:t>6</w:t>
    </w:r>
    <w:r w:rsidR="00DC7538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7506A1">
      <w:t xml:space="preserve">MODULE 4: ASSIGNMENT 1 – </w:t>
    </w:r>
    <w:r w:rsidR="00DD0C3E" w:rsidRPr="00EB5B16">
      <w:t>CONSULTATIVE COLLABORATION</w:t>
    </w:r>
    <w:r w:rsidR="00DD0C3E">
      <w:t xml:space="preserve"> </w:t>
    </w:r>
    <w:r w:rsidR="007506A1">
      <w:t>RESEARCH PAPER</w:t>
    </w:r>
    <w:r>
      <w:tab/>
    </w:r>
    <w:r w:rsidR="00DD0C3E">
      <w:t xml:space="preserve">                                                                                                                    </w:t>
    </w:r>
    <w:r w:rsidR="00DC7538">
      <w:fldChar w:fldCharType="begin"/>
    </w:r>
    <w:r>
      <w:instrText xml:space="preserve"> PAGE   \* MERGEFORMAT </w:instrText>
    </w:r>
    <w:r w:rsidR="00DC7538">
      <w:fldChar w:fldCharType="separate"/>
    </w:r>
    <w:r w:rsidR="000B1592">
      <w:rPr>
        <w:noProof/>
      </w:rPr>
      <w:t>1</w:t>
    </w:r>
    <w:r w:rsidR="00DC7538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rQUAwuqf2iwAAAA="/>
  </w:docVars>
  <w:rsids>
    <w:rsidRoot w:val="00E27338"/>
    <w:rsid w:val="0001591C"/>
    <w:rsid w:val="000324BD"/>
    <w:rsid w:val="00033155"/>
    <w:rsid w:val="00035FC2"/>
    <w:rsid w:val="000461A8"/>
    <w:rsid w:val="00056CB6"/>
    <w:rsid w:val="000777D8"/>
    <w:rsid w:val="000841A0"/>
    <w:rsid w:val="00094B66"/>
    <w:rsid w:val="000A5B4D"/>
    <w:rsid w:val="000B1592"/>
    <w:rsid w:val="000B7F56"/>
    <w:rsid w:val="000E1322"/>
    <w:rsid w:val="000E78A0"/>
    <w:rsid w:val="000F004F"/>
    <w:rsid w:val="000F627C"/>
    <w:rsid w:val="00103F64"/>
    <w:rsid w:val="001128F9"/>
    <w:rsid w:val="001179C7"/>
    <w:rsid w:val="00117AC7"/>
    <w:rsid w:val="001241D5"/>
    <w:rsid w:val="00124280"/>
    <w:rsid w:val="00124902"/>
    <w:rsid w:val="001273E4"/>
    <w:rsid w:val="00137C87"/>
    <w:rsid w:val="00147F2D"/>
    <w:rsid w:val="00150B5F"/>
    <w:rsid w:val="00153D0E"/>
    <w:rsid w:val="00163CA3"/>
    <w:rsid w:val="001711CC"/>
    <w:rsid w:val="00176648"/>
    <w:rsid w:val="001A206B"/>
    <w:rsid w:val="001C62E2"/>
    <w:rsid w:val="001E134B"/>
    <w:rsid w:val="001E3178"/>
    <w:rsid w:val="0020065E"/>
    <w:rsid w:val="00204793"/>
    <w:rsid w:val="00207C70"/>
    <w:rsid w:val="0022380E"/>
    <w:rsid w:val="00230072"/>
    <w:rsid w:val="002531AC"/>
    <w:rsid w:val="002535F1"/>
    <w:rsid w:val="00256793"/>
    <w:rsid w:val="0029213B"/>
    <w:rsid w:val="00296B49"/>
    <w:rsid w:val="002B52C5"/>
    <w:rsid w:val="002C2EE3"/>
    <w:rsid w:val="002D6D04"/>
    <w:rsid w:val="002F1726"/>
    <w:rsid w:val="002F410D"/>
    <w:rsid w:val="002F708E"/>
    <w:rsid w:val="003163DE"/>
    <w:rsid w:val="00376D02"/>
    <w:rsid w:val="003A7BEB"/>
    <w:rsid w:val="003E017B"/>
    <w:rsid w:val="003E22DE"/>
    <w:rsid w:val="004158DF"/>
    <w:rsid w:val="004456CA"/>
    <w:rsid w:val="00445E99"/>
    <w:rsid w:val="00447D92"/>
    <w:rsid w:val="0046367C"/>
    <w:rsid w:val="004730AB"/>
    <w:rsid w:val="00485D1F"/>
    <w:rsid w:val="00494EED"/>
    <w:rsid w:val="004A5DC3"/>
    <w:rsid w:val="004B73BA"/>
    <w:rsid w:val="004C58B0"/>
    <w:rsid w:val="004D6A5D"/>
    <w:rsid w:val="0050101A"/>
    <w:rsid w:val="00503EF4"/>
    <w:rsid w:val="00506EB2"/>
    <w:rsid w:val="0052015A"/>
    <w:rsid w:val="00524F98"/>
    <w:rsid w:val="00527083"/>
    <w:rsid w:val="00533C5B"/>
    <w:rsid w:val="005410F2"/>
    <w:rsid w:val="00541E65"/>
    <w:rsid w:val="00547E8C"/>
    <w:rsid w:val="00584F0A"/>
    <w:rsid w:val="005944B9"/>
    <w:rsid w:val="0059578E"/>
    <w:rsid w:val="005A404E"/>
    <w:rsid w:val="005B463E"/>
    <w:rsid w:val="005D025E"/>
    <w:rsid w:val="005E5CFC"/>
    <w:rsid w:val="005F6DAE"/>
    <w:rsid w:val="005F6E4B"/>
    <w:rsid w:val="00607CA2"/>
    <w:rsid w:val="006326AF"/>
    <w:rsid w:val="0063672F"/>
    <w:rsid w:val="00647519"/>
    <w:rsid w:val="00677B77"/>
    <w:rsid w:val="006A26AC"/>
    <w:rsid w:val="006A3710"/>
    <w:rsid w:val="006A6991"/>
    <w:rsid w:val="006B3274"/>
    <w:rsid w:val="006B4CAB"/>
    <w:rsid w:val="006C3CCA"/>
    <w:rsid w:val="006D40FC"/>
    <w:rsid w:val="006D4930"/>
    <w:rsid w:val="006F6F55"/>
    <w:rsid w:val="00720CC7"/>
    <w:rsid w:val="007435B8"/>
    <w:rsid w:val="007437DC"/>
    <w:rsid w:val="007506A1"/>
    <w:rsid w:val="0078025D"/>
    <w:rsid w:val="00782B9F"/>
    <w:rsid w:val="007D1B5A"/>
    <w:rsid w:val="007D413F"/>
    <w:rsid w:val="007E38C7"/>
    <w:rsid w:val="007F7365"/>
    <w:rsid w:val="007F748B"/>
    <w:rsid w:val="0082070E"/>
    <w:rsid w:val="0082544B"/>
    <w:rsid w:val="0085440F"/>
    <w:rsid w:val="0085701E"/>
    <w:rsid w:val="00857463"/>
    <w:rsid w:val="00857CC0"/>
    <w:rsid w:val="00863BC8"/>
    <w:rsid w:val="008C23FA"/>
    <w:rsid w:val="008E6BD3"/>
    <w:rsid w:val="008F7E0B"/>
    <w:rsid w:val="00930307"/>
    <w:rsid w:val="00932DD3"/>
    <w:rsid w:val="009602C6"/>
    <w:rsid w:val="00966AB6"/>
    <w:rsid w:val="00986B6A"/>
    <w:rsid w:val="009A7775"/>
    <w:rsid w:val="009B786A"/>
    <w:rsid w:val="009C4DEC"/>
    <w:rsid w:val="009D2700"/>
    <w:rsid w:val="009E295C"/>
    <w:rsid w:val="00A269E6"/>
    <w:rsid w:val="00A27DED"/>
    <w:rsid w:val="00A47D2E"/>
    <w:rsid w:val="00A65FD8"/>
    <w:rsid w:val="00A74153"/>
    <w:rsid w:val="00A938AC"/>
    <w:rsid w:val="00AA21D5"/>
    <w:rsid w:val="00AA41F5"/>
    <w:rsid w:val="00AB75BD"/>
    <w:rsid w:val="00AC3D86"/>
    <w:rsid w:val="00AD4CAF"/>
    <w:rsid w:val="00AE0A38"/>
    <w:rsid w:val="00AF6A85"/>
    <w:rsid w:val="00AF7A18"/>
    <w:rsid w:val="00AF7A48"/>
    <w:rsid w:val="00B1488D"/>
    <w:rsid w:val="00B268FA"/>
    <w:rsid w:val="00B337B3"/>
    <w:rsid w:val="00B34CC9"/>
    <w:rsid w:val="00B435E2"/>
    <w:rsid w:val="00B61B10"/>
    <w:rsid w:val="00B67908"/>
    <w:rsid w:val="00B77AA1"/>
    <w:rsid w:val="00B81360"/>
    <w:rsid w:val="00BB3253"/>
    <w:rsid w:val="00BC0BF9"/>
    <w:rsid w:val="00BD7A62"/>
    <w:rsid w:val="00BE5110"/>
    <w:rsid w:val="00BF04D1"/>
    <w:rsid w:val="00BF3B27"/>
    <w:rsid w:val="00BF68DB"/>
    <w:rsid w:val="00C00033"/>
    <w:rsid w:val="00C165BD"/>
    <w:rsid w:val="00C16D9D"/>
    <w:rsid w:val="00C360F7"/>
    <w:rsid w:val="00C641D0"/>
    <w:rsid w:val="00C66B5B"/>
    <w:rsid w:val="00C92DD8"/>
    <w:rsid w:val="00CB5B41"/>
    <w:rsid w:val="00CB7879"/>
    <w:rsid w:val="00CC7A44"/>
    <w:rsid w:val="00CD1AFC"/>
    <w:rsid w:val="00CE2C3E"/>
    <w:rsid w:val="00CE6738"/>
    <w:rsid w:val="00CF1A75"/>
    <w:rsid w:val="00CF5633"/>
    <w:rsid w:val="00D020A7"/>
    <w:rsid w:val="00D22B1F"/>
    <w:rsid w:val="00D67E60"/>
    <w:rsid w:val="00D7358F"/>
    <w:rsid w:val="00DB5059"/>
    <w:rsid w:val="00DC7538"/>
    <w:rsid w:val="00DD0C3E"/>
    <w:rsid w:val="00E01953"/>
    <w:rsid w:val="00E055A2"/>
    <w:rsid w:val="00E27338"/>
    <w:rsid w:val="00E905A3"/>
    <w:rsid w:val="00EB20CF"/>
    <w:rsid w:val="00EB5B16"/>
    <w:rsid w:val="00EB7AC3"/>
    <w:rsid w:val="00EC7585"/>
    <w:rsid w:val="00ED72CF"/>
    <w:rsid w:val="00ED79D9"/>
    <w:rsid w:val="00EE4997"/>
    <w:rsid w:val="00EE7B66"/>
    <w:rsid w:val="00EF6A8D"/>
    <w:rsid w:val="00F053D0"/>
    <w:rsid w:val="00F12722"/>
    <w:rsid w:val="00F17272"/>
    <w:rsid w:val="00F230C9"/>
    <w:rsid w:val="00F3686F"/>
    <w:rsid w:val="00F462C6"/>
    <w:rsid w:val="00F66E2A"/>
    <w:rsid w:val="00F94A92"/>
    <w:rsid w:val="00FA22D7"/>
    <w:rsid w:val="00FC61F9"/>
    <w:rsid w:val="00FD1FC5"/>
    <w:rsid w:val="00FE319C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B10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28597CC-14AC-42F4-8379-8E47E25BE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2</TotalTime>
  <Pages>9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2020-04-03T05:32:00Z</dcterms:created>
  <dcterms:modified xsi:type="dcterms:W3CDTF">2020-04-03T05:32:00Z</dcterms:modified>
</cp:coreProperties>
</file>